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0F" w:rsidRDefault="0007650F">
      <w:pPr>
        <w:rPr>
          <w:rFonts w:cstheme="minorHAnsi"/>
        </w:rPr>
      </w:pPr>
    </w:p>
    <w:p w:rsidR="00324E59" w:rsidRDefault="00324E59">
      <w:pPr>
        <w:jc w:val="center"/>
        <w:rPr>
          <w:b/>
          <w:sz w:val="28"/>
          <w:szCs w:val="28"/>
        </w:rPr>
      </w:pPr>
      <w:r w:rsidRPr="00581E06">
        <w:rPr>
          <w:b/>
          <w:bCs/>
          <w:i/>
          <w:noProof/>
          <w:sz w:val="20"/>
          <w:szCs w:val="20"/>
        </w:rPr>
        <w:drawing>
          <wp:inline distT="0" distB="0" distL="0" distR="0" wp14:anchorId="2941E257" wp14:editId="5F94FB6B">
            <wp:extent cx="3101340" cy="1402080"/>
            <wp:effectExtent l="0" t="0" r="3810" b="7620"/>
            <wp:docPr id="15" name="Picture 15"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b="11539"/>
                    <a:stretch/>
                  </pic:blipFill>
                  <pic:spPr bwMode="auto">
                    <a:xfrm>
                      <a:off x="0" y="0"/>
                      <a:ext cx="3101340" cy="1402080"/>
                    </a:xfrm>
                    <a:prstGeom prst="rect">
                      <a:avLst/>
                    </a:prstGeom>
                    <a:noFill/>
                    <a:ln>
                      <a:noFill/>
                    </a:ln>
                    <a:extLst>
                      <a:ext uri="{53640926-AAD7-44D8-BBD7-CCE9431645EC}">
                        <a14:shadowObscured xmlns:a14="http://schemas.microsoft.com/office/drawing/2010/main"/>
                      </a:ext>
                    </a:extLst>
                  </pic:spPr>
                </pic:pic>
              </a:graphicData>
            </a:graphic>
          </wp:inline>
        </w:drawing>
      </w:r>
    </w:p>
    <w:p w:rsidR="0007650F" w:rsidRDefault="00815EE1">
      <w:pPr>
        <w:jc w:val="center"/>
        <w:rPr>
          <w:b/>
          <w:sz w:val="28"/>
          <w:szCs w:val="28"/>
        </w:rPr>
      </w:pPr>
      <w:r>
        <w:rPr>
          <w:b/>
          <w:sz w:val="28"/>
          <w:szCs w:val="28"/>
        </w:rPr>
        <w:t>Admissions - FAQ</w:t>
      </w:r>
    </w:p>
    <w:p w:rsidR="0007650F" w:rsidRDefault="00815EE1">
      <w:pPr>
        <w:rPr>
          <w:b/>
        </w:rPr>
      </w:pPr>
      <w:r>
        <w:rPr>
          <w:b/>
        </w:rPr>
        <w:t>1.  How many pl</w:t>
      </w:r>
      <w:r w:rsidR="00F865A1">
        <w:rPr>
          <w:b/>
        </w:rPr>
        <w:t>aces are available through the preferential a</w:t>
      </w:r>
      <w:r>
        <w:rPr>
          <w:b/>
        </w:rPr>
        <w:t xml:space="preserve">dmissions </w:t>
      </w:r>
      <w:r w:rsidR="00F865A1">
        <w:rPr>
          <w:b/>
        </w:rPr>
        <w:t xml:space="preserve">(school specialism) </w:t>
      </w:r>
      <w:r>
        <w:rPr>
          <w:b/>
        </w:rPr>
        <w:t xml:space="preserve">route? </w:t>
      </w:r>
    </w:p>
    <w:p w:rsidR="0007650F" w:rsidRDefault="00815EE1">
      <w:r>
        <w:t>10% of the Academy’s Publishe</w:t>
      </w:r>
      <w:r w:rsidR="00324E59">
        <w:t>d Admission Number (PAN) i.e. 20</w:t>
      </w:r>
      <w:r>
        <w:t xml:space="preserve"> places in total.</w:t>
      </w:r>
    </w:p>
    <w:p w:rsidR="0007650F" w:rsidRDefault="00F865A1">
      <w:pPr>
        <w:rPr>
          <w:b/>
        </w:rPr>
      </w:pPr>
      <w:r>
        <w:rPr>
          <w:b/>
        </w:rPr>
        <w:t>2.  How do I apply for a preferential a</w:t>
      </w:r>
      <w:r w:rsidR="00815EE1">
        <w:rPr>
          <w:b/>
        </w:rPr>
        <w:t xml:space="preserve">dmissions </w:t>
      </w:r>
      <w:r>
        <w:rPr>
          <w:b/>
        </w:rPr>
        <w:t xml:space="preserve">(school specialism) </w:t>
      </w:r>
      <w:r w:rsidR="00815EE1">
        <w:rPr>
          <w:b/>
        </w:rPr>
        <w:t>place?</w:t>
      </w:r>
    </w:p>
    <w:p w:rsidR="0007650F" w:rsidRPr="00200891" w:rsidRDefault="00815EE1" w:rsidP="00200891">
      <w:pPr>
        <w:pStyle w:val="NoSpacing"/>
        <w:rPr>
          <w:rFonts w:asciiTheme="minorHAnsi" w:eastAsiaTheme="minorEastAsia" w:hAnsiTheme="minorHAnsi" w:cstheme="minorBidi"/>
          <w:kern w:val="0"/>
          <w:sz w:val="22"/>
          <w:szCs w:val="22"/>
          <w:lang w:eastAsia="en-GB"/>
        </w:rPr>
      </w:pPr>
      <w:r w:rsidRPr="00200891">
        <w:rPr>
          <w:rFonts w:asciiTheme="minorHAnsi" w:eastAsiaTheme="minorEastAsia" w:hAnsiTheme="minorHAnsi" w:cstheme="minorBidi"/>
          <w:kern w:val="0"/>
          <w:sz w:val="22"/>
          <w:szCs w:val="22"/>
          <w:lang w:eastAsia="en-GB"/>
        </w:rPr>
        <w:t>You must complete a Supplementary In</w:t>
      </w:r>
      <w:r w:rsidR="00683674">
        <w:rPr>
          <w:rFonts w:asciiTheme="minorHAnsi" w:eastAsiaTheme="minorEastAsia" w:hAnsiTheme="minorHAnsi" w:cstheme="minorBidi"/>
          <w:kern w:val="0"/>
          <w:sz w:val="22"/>
          <w:szCs w:val="22"/>
          <w:lang w:eastAsia="en-GB"/>
        </w:rPr>
        <w:t xml:space="preserve">formation Form (SIF) and </w:t>
      </w:r>
      <w:r w:rsidRPr="00200891">
        <w:rPr>
          <w:rFonts w:asciiTheme="minorHAnsi" w:eastAsiaTheme="minorEastAsia" w:hAnsiTheme="minorHAnsi" w:cstheme="minorBidi"/>
          <w:kern w:val="0"/>
          <w:sz w:val="22"/>
          <w:szCs w:val="22"/>
          <w:lang w:eastAsia="en-GB"/>
        </w:rPr>
        <w:t xml:space="preserve">return it to the Academy by the </w:t>
      </w:r>
      <w:r w:rsidR="007D118D">
        <w:rPr>
          <w:rFonts w:asciiTheme="minorHAnsi" w:eastAsiaTheme="minorEastAsia" w:hAnsiTheme="minorHAnsi" w:cstheme="minorBidi"/>
          <w:b/>
          <w:kern w:val="0"/>
          <w:sz w:val="22"/>
          <w:szCs w:val="22"/>
          <w:lang w:eastAsia="en-GB"/>
        </w:rPr>
        <w:t>4</w:t>
      </w:r>
      <w:r w:rsidR="00994C50" w:rsidRPr="00994C50">
        <w:rPr>
          <w:rFonts w:asciiTheme="minorHAnsi" w:eastAsiaTheme="minorEastAsia" w:hAnsiTheme="minorHAnsi" w:cstheme="minorBidi"/>
          <w:b/>
          <w:kern w:val="0"/>
          <w:sz w:val="22"/>
          <w:szCs w:val="22"/>
          <w:vertAlign w:val="superscript"/>
          <w:lang w:eastAsia="en-GB"/>
        </w:rPr>
        <w:t>th</w:t>
      </w:r>
      <w:r w:rsidR="00324E59">
        <w:rPr>
          <w:rFonts w:asciiTheme="minorHAnsi" w:eastAsiaTheme="minorEastAsia" w:hAnsiTheme="minorHAnsi" w:cstheme="minorBidi"/>
          <w:b/>
          <w:kern w:val="0"/>
          <w:sz w:val="22"/>
          <w:szCs w:val="22"/>
          <w:lang w:eastAsia="en-GB"/>
        </w:rPr>
        <w:t xml:space="preserve"> September 2017</w:t>
      </w:r>
      <w:r w:rsidRPr="00200891">
        <w:rPr>
          <w:rFonts w:asciiTheme="minorHAnsi" w:eastAsiaTheme="minorEastAsia" w:hAnsiTheme="minorHAnsi" w:cstheme="minorBidi"/>
          <w:kern w:val="0"/>
          <w:sz w:val="22"/>
          <w:szCs w:val="22"/>
          <w:lang w:eastAsia="en-GB"/>
        </w:rPr>
        <w:t xml:space="preserve">. SIFs received after this date, will not be considered. </w:t>
      </w:r>
    </w:p>
    <w:p w:rsidR="00200891" w:rsidRPr="00200891" w:rsidRDefault="00200891" w:rsidP="00200891">
      <w:pPr>
        <w:pStyle w:val="NoSpacing"/>
        <w:rPr>
          <w:rFonts w:asciiTheme="minorHAnsi" w:eastAsiaTheme="minorEastAsia" w:hAnsiTheme="minorHAnsi" w:cstheme="minorBidi"/>
          <w:kern w:val="0"/>
          <w:sz w:val="22"/>
          <w:szCs w:val="22"/>
          <w:lang w:eastAsia="en-GB"/>
        </w:rPr>
      </w:pPr>
    </w:p>
    <w:p w:rsidR="0007650F" w:rsidRDefault="00815EE1">
      <w:pPr>
        <w:rPr>
          <w:b/>
        </w:rPr>
      </w:pPr>
      <w:r>
        <w:rPr>
          <w:b/>
        </w:rPr>
        <w:t xml:space="preserve">3.  </w:t>
      </w:r>
      <w:r w:rsidR="00E24FEF">
        <w:rPr>
          <w:b/>
        </w:rPr>
        <w:t>Who do I send the completed SIF to</w:t>
      </w:r>
      <w:r>
        <w:rPr>
          <w:b/>
        </w:rPr>
        <w:t>?</w:t>
      </w:r>
    </w:p>
    <w:p w:rsidR="0007650F" w:rsidRDefault="00E24FEF">
      <w:r>
        <w:t>The SIF is in</w:t>
      </w:r>
      <w:r w:rsidR="00B075BB">
        <w:t xml:space="preserve"> a Word format so can be downloaded</w:t>
      </w:r>
      <w:r w:rsidR="00262579">
        <w:t xml:space="preserve"> </w:t>
      </w:r>
      <w:r w:rsidR="00B075BB">
        <w:t>and e-mailed to the Coordinator</w:t>
      </w:r>
      <w:r>
        <w:t xml:space="preserve"> for Admissions, </w:t>
      </w:r>
      <w:bookmarkStart w:id="0" w:name="_GoBack"/>
      <w:bookmarkEnd w:id="0"/>
      <w:r w:rsidR="0011629C">
        <w:fldChar w:fldCharType="begin"/>
      </w:r>
      <w:r w:rsidR="0011629C">
        <w:instrText xml:space="preserve"> HYPERLINK "mailto:</w:instrText>
      </w:r>
      <w:r w:rsidR="0011629C" w:rsidRPr="0011629C">
        <w:instrText>Admissions@eastwood.southend.sch.uk</w:instrText>
      </w:r>
      <w:r w:rsidR="0011629C">
        <w:instrText xml:space="preserve">" </w:instrText>
      </w:r>
      <w:r w:rsidR="0011629C">
        <w:fldChar w:fldCharType="separate"/>
      </w:r>
      <w:r w:rsidR="0011629C" w:rsidRPr="006E64D5">
        <w:rPr>
          <w:rStyle w:val="Hyperlink"/>
        </w:rPr>
        <w:t>Admissions@eastwood.southend.sch.uk</w:t>
      </w:r>
      <w:r w:rsidR="0011629C">
        <w:fldChar w:fldCharType="end"/>
      </w:r>
      <w:r>
        <w:t xml:space="preserve"> or posted to</w:t>
      </w:r>
      <w:r w:rsidR="00262579">
        <w:t>:</w:t>
      </w:r>
      <w:r>
        <w:t xml:space="preserve"> Admissions, The Eastwood Academy, Rayleigh Road, Leigh-on-Sea, Essex, SS9 5UU.</w:t>
      </w:r>
    </w:p>
    <w:p w:rsidR="0007650F" w:rsidRDefault="00815EE1">
      <w:pPr>
        <w:rPr>
          <w:b/>
        </w:rPr>
      </w:pPr>
      <w:r>
        <w:rPr>
          <w:b/>
        </w:rPr>
        <w:t>4.  If I complete a SIF, do I still need to complete a Single Application Form (SAF)?</w:t>
      </w:r>
    </w:p>
    <w:p w:rsidR="0007650F" w:rsidRDefault="00815EE1" w:rsidP="00200891">
      <w:pPr>
        <w:pStyle w:val="NoSpacing"/>
        <w:rPr>
          <w:rFonts w:asciiTheme="minorHAnsi" w:hAnsiTheme="minorHAnsi"/>
          <w:sz w:val="22"/>
          <w:szCs w:val="22"/>
        </w:rPr>
      </w:pPr>
      <w:r w:rsidRPr="00200891">
        <w:rPr>
          <w:rFonts w:asciiTheme="minorHAnsi" w:hAnsiTheme="minorHAnsi"/>
          <w:sz w:val="22"/>
          <w:szCs w:val="22"/>
        </w:rPr>
        <w:t xml:space="preserve">The SIF, in itself, is </w:t>
      </w:r>
      <w:r w:rsidRPr="00200891">
        <w:rPr>
          <w:rFonts w:asciiTheme="minorHAnsi" w:hAnsiTheme="minorHAnsi"/>
          <w:b/>
          <w:sz w:val="22"/>
          <w:szCs w:val="22"/>
        </w:rPr>
        <w:t>not</w:t>
      </w:r>
      <w:r w:rsidRPr="00200891">
        <w:rPr>
          <w:rFonts w:asciiTheme="minorHAnsi" w:hAnsiTheme="minorHAnsi"/>
          <w:sz w:val="22"/>
          <w:szCs w:val="22"/>
        </w:rPr>
        <w:t xml:space="preserve"> an application form. You still need to complete a Single Application Form (SAF) which is accessed via the Southend Borough Council website – </w:t>
      </w:r>
      <w:hyperlink r:id="rId7" w:history="1">
        <w:r w:rsidRPr="00200891">
          <w:rPr>
            <w:rStyle w:val="Hyperlink"/>
            <w:rFonts w:asciiTheme="minorHAnsi" w:hAnsiTheme="minorHAnsi"/>
            <w:sz w:val="22"/>
            <w:szCs w:val="22"/>
          </w:rPr>
          <w:t>www.southend.gov.uk</w:t>
        </w:r>
      </w:hyperlink>
      <w:r w:rsidRPr="00200891">
        <w:rPr>
          <w:rFonts w:asciiTheme="minorHAnsi" w:hAnsiTheme="minorHAnsi"/>
          <w:sz w:val="22"/>
          <w:szCs w:val="22"/>
        </w:rPr>
        <w:t>.</w:t>
      </w:r>
    </w:p>
    <w:p w:rsidR="00200891" w:rsidRPr="00200891" w:rsidRDefault="00200891" w:rsidP="00200891">
      <w:pPr>
        <w:pStyle w:val="NoSpacing"/>
        <w:rPr>
          <w:rFonts w:asciiTheme="minorHAnsi" w:hAnsiTheme="minorHAnsi"/>
          <w:sz w:val="22"/>
          <w:szCs w:val="22"/>
        </w:rPr>
      </w:pPr>
    </w:p>
    <w:p w:rsidR="00200891" w:rsidRDefault="00F865A1" w:rsidP="007D118D">
      <w:pPr>
        <w:pStyle w:val="NoSpacing"/>
        <w:rPr>
          <w:rFonts w:asciiTheme="minorHAnsi" w:hAnsiTheme="minorHAnsi"/>
          <w:sz w:val="22"/>
          <w:szCs w:val="22"/>
        </w:rPr>
      </w:pPr>
      <w:r>
        <w:rPr>
          <w:rFonts w:asciiTheme="minorHAnsi" w:hAnsiTheme="minorHAnsi"/>
          <w:sz w:val="22"/>
          <w:szCs w:val="22"/>
        </w:rPr>
        <w:t>If you intend to apply for a preferential a</w:t>
      </w:r>
      <w:r w:rsidR="00815EE1" w:rsidRPr="00200891">
        <w:rPr>
          <w:rFonts w:asciiTheme="minorHAnsi" w:hAnsiTheme="minorHAnsi"/>
          <w:sz w:val="22"/>
          <w:szCs w:val="22"/>
        </w:rPr>
        <w:t>dmiss</w:t>
      </w:r>
      <w:r w:rsidR="007D118D">
        <w:rPr>
          <w:rFonts w:asciiTheme="minorHAnsi" w:hAnsiTheme="minorHAnsi"/>
          <w:sz w:val="22"/>
          <w:szCs w:val="22"/>
        </w:rPr>
        <w:t xml:space="preserve">ions </w:t>
      </w:r>
      <w:r w:rsidRPr="00F865A1">
        <w:rPr>
          <w:rFonts w:asciiTheme="minorHAnsi" w:hAnsiTheme="minorHAnsi"/>
          <w:sz w:val="22"/>
          <w:szCs w:val="22"/>
        </w:rPr>
        <w:t>(school specialism)</w:t>
      </w:r>
      <w:r>
        <w:rPr>
          <w:b/>
        </w:rPr>
        <w:t xml:space="preserve"> </w:t>
      </w:r>
      <w:r w:rsidR="007D118D">
        <w:rPr>
          <w:rFonts w:asciiTheme="minorHAnsi" w:hAnsiTheme="minorHAnsi"/>
          <w:sz w:val="22"/>
          <w:szCs w:val="22"/>
        </w:rPr>
        <w:t>place, you must click ‘yes’</w:t>
      </w:r>
      <w:r w:rsidR="00815EE1" w:rsidRPr="00200891">
        <w:rPr>
          <w:rFonts w:asciiTheme="minorHAnsi" w:hAnsiTheme="minorHAnsi"/>
          <w:sz w:val="22"/>
          <w:szCs w:val="22"/>
        </w:rPr>
        <w:t xml:space="preserve"> </w:t>
      </w:r>
      <w:r w:rsidR="007D118D">
        <w:rPr>
          <w:rFonts w:asciiTheme="minorHAnsi" w:hAnsiTheme="minorHAnsi"/>
          <w:sz w:val="22"/>
          <w:szCs w:val="22"/>
        </w:rPr>
        <w:t xml:space="preserve">in </w:t>
      </w:r>
      <w:r w:rsidR="00815EE1" w:rsidRPr="00200891">
        <w:rPr>
          <w:rFonts w:asciiTheme="minorHAnsi" w:hAnsiTheme="minorHAnsi"/>
          <w:sz w:val="22"/>
          <w:szCs w:val="22"/>
        </w:rPr>
        <w:t xml:space="preserve">the relevant box on the </w:t>
      </w:r>
      <w:r>
        <w:rPr>
          <w:rFonts w:asciiTheme="minorHAnsi" w:hAnsiTheme="minorHAnsi"/>
          <w:sz w:val="22"/>
          <w:szCs w:val="22"/>
        </w:rPr>
        <w:t>SAF.</w:t>
      </w:r>
      <w:r w:rsidR="00815EE1" w:rsidRPr="00200891">
        <w:rPr>
          <w:rFonts w:asciiTheme="minorHAnsi" w:hAnsiTheme="minorHAnsi"/>
          <w:sz w:val="22"/>
          <w:szCs w:val="22"/>
        </w:rPr>
        <w:t xml:space="preserve"> </w:t>
      </w:r>
    </w:p>
    <w:p w:rsidR="007D118D" w:rsidRPr="007D118D" w:rsidRDefault="007D118D" w:rsidP="007D118D">
      <w:pPr>
        <w:pStyle w:val="NoSpacing"/>
        <w:rPr>
          <w:rFonts w:asciiTheme="minorHAnsi" w:hAnsiTheme="minorHAnsi"/>
          <w:sz w:val="22"/>
          <w:szCs w:val="22"/>
        </w:rPr>
      </w:pPr>
    </w:p>
    <w:p w:rsidR="0007650F" w:rsidRDefault="007D118D">
      <w:pPr>
        <w:jc w:val="center"/>
      </w:pPr>
      <w:r>
        <w:rPr>
          <w:noProof/>
        </w:rPr>
        <w:drawing>
          <wp:inline distT="0" distB="0" distL="0" distR="0" wp14:anchorId="383D2734" wp14:editId="4B6A0851">
            <wp:extent cx="5731510" cy="27425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42565"/>
                    </a:xfrm>
                    <a:prstGeom prst="rect">
                      <a:avLst/>
                    </a:prstGeom>
                  </pic:spPr>
                </pic:pic>
              </a:graphicData>
            </a:graphic>
          </wp:inline>
        </w:drawing>
      </w:r>
    </w:p>
    <w:p w:rsidR="00262579" w:rsidRDefault="00262579">
      <w:pPr>
        <w:rPr>
          <w:b/>
        </w:rPr>
      </w:pPr>
    </w:p>
    <w:p w:rsidR="00683674" w:rsidRDefault="00683674">
      <w:pPr>
        <w:rPr>
          <w:b/>
        </w:rPr>
      </w:pPr>
    </w:p>
    <w:p w:rsidR="0007650F" w:rsidRDefault="00815EE1">
      <w:pPr>
        <w:rPr>
          <w:b/>
        </w:rPr>
      </w:pPr>
      <w:r>
        <w:rPr>
          <w:b/>
        </w:rPr>
        <w:t>5.  Can my child undertake aptitude tests for both P.E and Performing Arts?</w:t>
      </w:r>
    </w:p>
    <w:p w:rsidR="0007650F" w:rsidRPr="007175D9" w:rsidRDefault="00815EE1">
      <w:pPr>
        <w:rPr>
          <w:bCs/>
        </w:rPr>
      </w:pPr>
      <w:r>
        <w:t xml:space="preserve">Yes – the tests are held on different weeks – </w:t>
      </w:r>
      <w:r w:rsidR="00173A66">
        <w:rPr>
          <w:bCs/>
        </w:rPr>
        <w:t>refer to Q9</w:t>
      </w:r>
      <w:r>
        <w:rPr>
          <w:bCs/>
        </w:rPr>
        <w:t>.</w:t>
      </w:r>
      <w:r>
        <w:rPr>
          <w:b/>
          <w:bCs/>
        </w:rPr>
        <w:t xml:space="preserve"> </w:t>
      </w:r>
      <w:r w:rsidR="006B0F22" w:rsidRPr="007175D9">
        <w:rPr>
          <w:bCs/>
        </w:rPr>
        <w:t xml:space="preserve">Please note the Academy only offers preferential </w:t>
      </w:r>
      <w:r w:rsidR="007175D9">
        <w:rPr>
          <w:bCs/>
        </w:rPr>
        <w:t xml:space="preserve">admission </w:t>
      </w:r>
      <w:r w:rsidR="006B0F22" w:rsidRPr="007175D9">
        <w:rPr>
          <w:bCs/>
        </w:rPr>
        <w:t xml:space="preserve">places for Physical Education/Sports and Performing Arts. </w:t>
      </w:r>
    </w:p>
    <w:p w:rsidR="007D118D" w:rsidRDefault="007D118D">
      <w:pPr>
        <w:rPr>
          <w:b/>
          <w:bCs/>
        </w:rPr>
      </w:pPr>
      <w:r>
        <w:rPr>
          <w:noProof/>
        </w:rPr>
        <w:drawing>
          <wp:inline distT="0" distB="0" distL="0" distR="0" wp14:anchorId="6A54D383" wp14:editId="20AE39D6">
            <wp:extent cx="5731510" cy="2390775"/>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90775"/>
                    </a:xfrm>
                    <a:prstGeom prst="rect">
                      <a:avLst/>
                    </a:prstGeom>
                  </pic:spPr>
                </pic:pic>
              </a:graphicData>
            </a:graphic>
          </wp:inline>
        </w:drawing>
      </w:r>
    </w:p>
    <w:p w:rsidR="0007650F" w:rsidRDefault="00815EE1">
      <w:pPr>
        <w:pStyle w:val="NoSpacing"/>
        <w:rPr>
          <w:rFonts w:asciiTheme="minorHAnsi" w:eastAsiaTheme="minorEastAsia" w:hAnsiTheme="minorHAnsi" w:cstheme="minorBidi"/>
          <w:b/>
          <w:bCs/>
          <w:kern w:val="0"/>
          <w:sz w:val="22"/>
          <w:szCs w:val="22"/>
          <w:lang w:eastAsia="en-GB"/>
        </w:rPr>
      </w:pPr>
      <w:r>
        <w:rPr>
          <w:rFonts w:asciiTheme="minorHAnsi" w:eastAsiaTheme="minorEastAsia" w:hAnsiTheme="minorHAnsi" w:cstheme="minorBidi"/>
          <w:b/>
          <w:bCs/>
          <w:kern w:val="0"/>
          <w:sz w:val="22"/>
          <w:szCs w:val="22"/>
          <w:lang w:eastAsia="en-GB"/>
        </w:rPr>
        <w:t>6.  What do the tests entail?</w:t>
      </w:r>
    </w:p>
    <w:p w:rsidR="0007650F" w:rsidRDefault="0007650F">
      <w:pPr>
        <w:pStyle w:val="NoSpacing"/>
        <w:rPr>
          <w:rFonts w:asciiTheme="minorHAnsi" w:eastAsiaTheme="minorEastAsia" w:hAnsiTheme="minorHAnsi" w:cstheme="minorBidi"/>
          <w:b/>
          <w:bCs/>
          <w:kern w:val="0"/>
          <w:sz w:val="22"/>
          <w:szCs w:val="22"/>
          <w:lang w:eastAsia="en-GB"/>
        </w:rPr>
      </w:pPr>
    </w:p>
    <w:p w:rsidR="00654844" w:rsidRDefault="00654844">
      <w:pPr>
        <w:pStyle w:val="NoSpacing"/>
        <w:rPr>
          <w:rFonts w:asciiTheme="minorHAnsi" w:eastAsiaTheme="minorEastAsia" w:hAnsiTheme="minorHAnsi" w:cstheme="minorBidi"/>
          <w:b/>
          <w:bCs/>
          <w:kern w:val="0"/>
          <w:sz w:val="22"/>
          <w:szCs w:val="22"/>
          <w:lang w:eastAsia="en-GB"/>
        </w:rPr>
      </w:pPr>
      <w:r w:rsidRPr="00654844">
        <w:rPr>
          <w:rFonts w:asciiTheme="minorHAnsi" w:eastAsiaTheme="minorEastAsia" w:hAnsiTheme="minorHAnsi" w:cstheme="minorBidi"/>
          <w:b/>
          <w:bCs/>
          <w:kern w:val="0"/>
          <w:sz w:val="22"/>
          <w:szCs w:val="22"/>
          <w:lang w:eastAsia="en-GB"/>
        </w:rPr>
        <w:t>Performing Arts</w:t>
      </w:r>
    </w:p>
    <w:p w:rsidR="00AB3101" w:rsidRDefault="00AB3101">
      <w:pPr>
        <w:pStyle w:val="NoSpacing"/>
        <w:rPr>
          <w:rFonts w:asciiTheme="minorHAnsi" w:eastAsiaTheme="minorEastAsia" w:hAnsiTheme="minorHAnsi" w:cstheme="minorBidi"/>
          <w:b/>
          <w:bCs/>
          <w:kern w:val="0"/>
          <w:sz w:val="22"/>
          <w:szCs w:val="22"/>
          <w:lang w:eastAsia="en-GB"/>
        </w:rPr>
      </w:pPr>
    </w:p>
    <w:p w:rsidR="00B075BB" w:rsidRPr="00B075BB" w:rsidRDefault="00B075BB" w:rsidP="00AB3101">
      <w:pPr>
        <w:rPr>
          <w:rFonts w:ascii="Calibri" w:eastAsia="Times New Roman" w:hAnsi="Calibri" w:cs="Calibri"/>
          <w:color w:val="000000"/>
        </w:rPr>
      </w:pPr>
      <w:r w:rsidRPr="00B075BB">
        <w:rPr>
          <w:rFonts w:ascii="Calibri" w:eastAsia="Times New Roman" w:hAnsi="Calibri" w:cs="Calibri"/>
          <w:color w:val="000000"/>
        </w:rPr>
        <w:t xml:space="preserve">Candidates </w:t>
      </w:r>
      <w:r>
        <w:rPr>
          <w:rFonts w:ascii="Calibri" w:eastAsia="Times New Roman" w:hAnsi="Calibri" w:cs="Calibri"/>
          <w:color w:val="000000"/>
        </w:rPr>
        <w:t>have an option of a theatre/</w:t>
      </w:r>
      <w:r w:rsidRPr="00B075BB">
        <w:rPr>
          <w:rFonts w:ascii="Calibri" w:eastAsia="Times New Roman" w:hAnsi="Calibri" w:cs="Calibri"/>
          <w:color w:val="000000"/>
        </w:rPr>
        <w:t xml:space="preserve">vocal performance and/or </w:t>
      </w:r>
      <w:r>
        <w:rPr>
          <w:rFonts w:ascii="Calibri" w:eastAsia="Times New Roman" w:hAnsi="Calibri" w:cs="Calibri"/>
          <w:color w:val="000000"/>
        </w:rPr>
        <w:t>a music/instrumental performance</w:t>
      </w:r>
      <w:r w:rsidRPr="00B075BB">
        <w:rPr>
          <w:rFonts w:ascii="Calibri" w:eastAsia="Times New Roman" w:hAnsi="Calibri" w:cs="Calibri"/>
          <w:color w:val="000000"/>
        </w:rPr>
        <w:t xml:space="preserve">. </w:t>
      </w:r>
    </w:p>
    <w:p w:rsidR="00AB3101" w:rsidRPr="00AB3101" w:rsidRDefault="00AB3101" w:rsidP="00AB3101">
      <w:pPr>
        <w:rPr>
          <w:rFonts w:ascii="Calibri" w:eastAsia="Times New Roman" w:hAnsi="Calibri" w:cs="Calibri"/>
          <w:i/>
          <w:color w:val="000000"/>
        </w:rPr>
      </w:pPr>
      <w:r w:rsidRPr="00AB3101">
        <w:rPr>
          <w:rFonts w:ascii="Calibri" w:eastAsia="Times New Roman" w:hAnsi="Calibri" w:cs="Calibri"/>
          <w:i/>
          <w:color w:val="000000"/>
        </w:rPr>
        <w:t>Theatre and Vocal Performance</w:t>
      </w:r>
    </w:p>
    <w:p w:rsidR="00AB3101" w:rsidRPr="00AB3101" w:rsidRDefault="00AB3101" w:rsidP="00AB3101">
      <w:pPr>
        <w:pStyle w:val="NoSpacing"/>
        <w:rPr>
          <w:rFonts w:asciiTheme="minorHAnsi" w:hAnsiTheme="minorHAnsi"/>
          <w:sz w:val="22"/>
          <w:szCs w:val="22"/>
        </w:rPr>
      </w:pPr>
      <w:r w:rsidRPr="00AB3101">
        <w:rPr>
          <w:rFonts w:asciiTheme="minorHAnsi" w:hAnsiTheme="minorHAnsi"/>
          <w:sz w:val="22"/>
          <w:szCs w:val="22"/>
        </w:rPr>
        <w:t>Candidates will be expected to prepare a single 3 minute performance piece of their choice. It must comprise singing and/or acting, but may also involve a dance component e.g. a staged performance of a musical theatre solo; a performance of a script extract/monologue; or a solo song with backing track accompaniment.</w:t>
      </w:r>
    </w:p>
    <w:p w:rsidR="00AB3101" w:rsidRPr="00AB3101" w:rsidRDefault="00AB3101" w:rsidP="00AB3101">
      <w:pPr>
        <w:pStyle w:val="NoSpacing"/>
        <w:rPr>
          <w:rFonts w:asciiTheme="minorHAnsi" w:hAnsiTheme="minorHAnsi"/>
          <w:sz w:val="22"/>
          <w:szCs w:val="22"/>
        </w:rPr>
      </w:pPr>
    </w:p>
    <w:p w:rsidR="00AB3101" w:rsidRPr="00AB3101" w:rsidRDefault="00AB3101" w:rsidP="00AB3101">
      <w:pPr>
        <w:rPr>
          <w:i/>
          <w:color w:val="000000"/>
        </w:rPr>
      </w:pPr>
      <w:r w:rsidRPr="00AB3101">
        <w:rPr>
          <w:rFonts w:ascii="Calibri" w:eastAsia="Times New Roman" w:hAnsi="Calibri" w:cs="Calibri"/>
          <w:i/>
          <w:color w:val="000000"/>
        </w:rPr>
        <w:t>Music – Instrumental Performance</w:t>
      </w:r>
    </w:p>
    <w:p w:rsidR="00AB3101" w:rsidRDefault="00AB3101" w:rsidP="00AB3101">
      <w:pPr>
        <w:pStyle w:val="NoSpacing"/>
        <w:rPr>
          <w:rFonts w:asciiTheme="minorHAnsi" w:hAnsiTheme="minorHAnsi"/>
          <w:sz w:val="22"/>
          <w:szCs w:val="22"/>
        </w:rPr>
      </w:pPr>
      <w:r w:rsidRPr="00AB3101">
        <w:rPr>
          <w:rFonts w:asciiTheme="minorHAnsi" w:hAnsiTheme="minorHAnsi"/>
          <w:sz w:val="22"/>
          <w:szCs w:val="22"/>
        </w:rPr>
        <w:t xml:space="preserve">Candidates will be expected to prepare a 3 minute piece of solo music on an instrument of their choice, with or without accompaniment. If an accompaniment is required, they may bring an accompanist to the audition or backing track on audio CD or an mp3 on a USB stick. The Academy will provide the following instruments/equipment: piano; electronic keyboard (61 keys); drum kit (please advise if left-handed); or guitar/bass amp. If a candidate plays an instrument requiring set up or tuning, they should arrive with sufficient time to do so before their audition. </w:t>
      </w:r>
    </w:p>
    <w:p w:rsidR="00AB3101" w:rsidRPr="00AB3101" w:rsidRDefault="00AB3101" w:rsidP="00AB3101">
      <w:pPr>
        <w:pStyle w:val="NoSpacing"/>
        <w:rPr>
          <w:rFonts w:asciiTheme="minorHAnsi" w:hAnsiTheme="minorHAnsi"/>
          <w:sz w:val="22"/>
          <w:szCs w:val="22"/>
        </w:rPr>
      </w:pPr>
    </w:p>
    <w:p w:rsidR="00654844" w:rsidRPr="00AB3101" w:rsidRDefault="00AB3101">
      <w:pPr>
        <w:pStyle w:val="NoSpacing"/>
        <w:rPr>
          <w:rFonts w:asciiTheme="minorHAnsi" w:eastAsiaTheme="minorEastAsia" w:hAnsiTheme="minorHAnsi" w:cstheme="minorBidi"/>
          <w:bCs/>
          <w:i/>
          <w:kern w:val="0"/>
          <w:sz w:val="22"/>
          <w:szCs w:val="22"/>
          <w:lang w:eastAsia="en-GB"/>
        </w:rPr>
      </w:pPr>
      <w:r w:rsidRPr="00AB3101">
        <w:rPr>
          <w:rFonts w:asciiTheme="minorHAnsi" w:eastAsiaTheme="minorEastAsia" w:hAnsiTheme="minorHAnsi" w:cstheme="minorBidi"/>
          <w:bCs/>
          <w:i/>
          <w:kern w:val="0"/>
          <w:sz w:val="22"/>
          <w:szCs w:val="22"/>
          <w:lang w:eastAsia="en-GB"/>
        </w:rPr>
        <w:t xml:space="preserve">Aptitude </w:t>
      </w:r>
    </w:p>
    <w:p w:rsidR="00AB3101" w:rsidRDefault="00AB3101">
      <w:pPr>
        <w:pStyle w:val="NoSpacing"/>
        <w:rPr>
          <w:rFonts w:asciiTheme="minorHAnsi" w:eastAsiaTheme="minorEastAsia" w:hAnsiTheme="minorHAnsi" w:cstheme="minorBidi"/>
          <w:bCs/>
          <w:kern w:val="0"/>
          <w:sz w:val="22"/>
          <w:szCs w:val="22"/>
          <w:lang w:eastAsia="en-GB"/>
        </w:rPr>
      </w:pPr>
    </w:p>
    <w:p w:rsidR="00AB3101" w:rsidRDefault="00AB3101">
      <w:pPr>
        <w:pStyle w:val="NoSpacing"/>
        <w:rPr>
          <w:rFonts w:asciiTheme="minorHAnsi" w:eastAsiaTheme="minorEastAsia" w:hAnsiTheme="minorHAnsi" w:cstheme="minorBidi"/>
          <w:bCs/>
          <w:kern w:val="0"/>
          <w:sz w:val="22"/>
          <w:szCs w:val="22"/>
          <w:lang w:eastAsia="en-GB"/>
        </w:rPr>
      </w:pPr>
      <w:r>
        <w:rPr>
          <w:rFonts w:asciiTheme="minorHAnsi" w:eastAsiaTheme="minorEastAsia" w:hAnsiTheme="minorHAnsi" w:cstheme="minorBidi"/>
          <w:bCs/>
          <w:kern w:val="0"/>
          <w:sz w:val="22"/>
          <w:szCs w:val="22"/>
          <w:lang w:eastAsia="en-GB"/>
        </w:rPr>
        <w:t xml:space="preserve">The aptitude test is divided into 4 criteria of equal weighting. Candidates are awarded an aggregate score out </w:t>
      </w:r>
      <w:r w:rsidR="00B075BB">
        <w:rPr>
          <w:rFonts w:asciiTheme="minorHAnsi" w:eastAsiaTheme="minorEastAsia" w:hAnsiTheme="minorHAnsi" w:cstheme="minorBidi"/>
          <w:bCs/>
          <w:kern w:val="0"/>
          <w:sz w:val="22"/>
          <w:szCs w:val="22"/>
          <w:lang w:eastAsia="en-GB"/>
        </w:rPr>
        <w:t xml:space="preserve">of </w:t>
      </w:r>
      <w:r>
        <w:rPr>
          <w:rFonts w:asciiTheme="minorHAnsi" w:eastAsiaTheme="minorEastAsia" w:hAnsiTheme="minorHAnsi" w:cstheme="minorBidi"/>
          <w:bCs/>
          <w:kern w:val="0"/>
          <w:sz w:val="22"/>
          <w:szCs w:val="22"/>
          <w:lang w:eastAsia="en-GB"/>
        </w:rPr>
        <w:t xml:space="preserve">100 which is converted into a ranked position. </w:t>
      </w:r>
    </w:p>
    <w:p w:rsidR="00AB3101" w:rsidRDefault="00AB3101">
      <w:pPr>
        <w:pStyle w:val="NoSpacing"/>
        <w:rPr>
          <w:rFonts w:asciiTheme="minorHAnsi" w:eastAsiaTheme="minorEastAsia" w:hAnsiTheme="minorHAnsi" w:cstheme="minorBidi"/>
          <w:bCs/>
          <w:kern w:val="0"/>
          <w:sz w:val="22"/>
          <w:szCs w:val="22"/>
          <w:lang w:eastAsia="en-GB"/>
        </w:rPr>
      </w:pPr>
    </w:p>
    <w:tbl>
      <w:tblPr>
        <w:tblStyle w:val="TableGrid"/>
        <w:tblW w:w="0" w:type="auto"/>
        <w:tblLook w:val="04A0" w:firstRow="1" w:lastRow="0" w:firstColumn="1" w:lastColumn="0" w:noHBand="0" w:noVBand="1"/>
      </w:tblPr>
      <w:tblGrid>
        <w:gridCol w:w="1803"/>
        <w:gridCol w:w="1803"/>
        <w:gridCol w:w="1803"/>
        <w:gridCol w:w="1803"/>
        <w:gridCol w:w="1804"/>
      </w:tblGrid>
      <w:tr w:rsidR="00654844" w:rsidTr="00654844">
        <w:tc>
          <w:tcPr>
            <w:tcW w:w="1803" w:type="dxa"/>
            <w:shd w:val="clear" w:color="auto" w:fill="F2F2F2" w:themeFill="background1" w:themeFillShade="F2"/>
          </w:tcPr>
          <w:p w:rsidR="00654844" w:rsidRPr="00654844" w:rsidRDefault="00654844" w:rsidP="00654844">
            <w:pPr>
              <w:pStyle w:val="NoSpacing"/>
              <w:jc w:val="center"/>
              <w:rPr>
                <w:rFonts w:asciiTheme="minorHAnsi" w:eastAsiaTheme="minorEastAsia" w:hAnsiTheme="minorHAnsi" w:cstheme="minorBidi"/>
                <w:b/>
                <w:bCs/>
                <w:kern w:val="0"/>
                <w:sz w:val="22"/>
                <w:szCs w:val="22"/>
                <w:lang w:eastAsia="en-GB"/>
              </w:rPr>
            </w:pPr>
            <w:r w:rsidRPr="00654844">
              <w:rPr>
                <w:rFonts w:asciiTheme="minorHAnsi" w:eastAsiaTheme="minorEastAsia" w:hAnsiTheme="minorHAnsi" w:cstheme="minorBidi"/>
                <w:b/>
                <w:bCs/>
                <w:kern w:val="0"/>
                <w:sz w:val="22"/>
                <w:szCs w:val="22"/>
                <w:lang w:eastAsia="en-GB"/>
              </w:rPr>
              <w:t>Area</w:t>
            </w:r>
          </w:p>
        </w:tc>
        <w:tc>
          <w:tcPr>
            <w:tcW w:w="1803" w:type="dxa"/>
            <w:shd w:val="clear" w:color="auto" w:fill="F2F2F2" w:themeFill="background1" w:themeFillShade="F2"/>
          </w:tcPr>
          <w:p w:rsidR="00654844" w:rsidRPr="00654844" w:rsidRDefault="00654844" w:rsidP="00654844">
            <w:pPr>
              <w:pStyle w:val="NoSpacing"/>
              <w:jc w:val="center"/>
              <w:rPr>
                <w:rFonts w:asciiTheme="minorHAnsi" w:eastAsiaTheme="minorEastAsia" w:hAnsiTheme="minorHAnsi" w:cstheme="minorBidi"/>
                <w:b/>
                <w:bCs/>
                <w:kern w:val="0"/>
                <w:sz w:val="22"/>
                <w:szCs w:val="22"/>
                <w:lang w:eastAsia="en-GB"/>
              </w:rPr>
            </w:pPr>
            <w:r w:rsidRPr="00654844">
              <w:rPr>
                <w:rFonts w:asciiTheme="minorHAnsi" w:eastAsiaTheme="minorEastAsia" w:hAnsiTheme="minorHAnsi" w:cstheme="minorBidi"/>
                <w:b/>
                <w:bCs/>
                <w:kern w:val="0"/>
                <w:sz w:val="22"/>
                <w:szCs w:val="22"/>
                <w:lang w:eastAsia="en-GB"/>
              </w:rPr>
              <w:t>Performance</w:t>
            </w:r>
          </w:p>
        </w:tc>
        <w:tc>
          <w:tcPr>
            <w:tcW w:w="1803" w:type="dxa"/>
            <w:shd w:val="clear" w:color="auto" w:fill="F2F2F2" w:themeFill="background1" w:themeFillShade="F2"/>
          </w:tcPr>
          <w:p w:rsidR="00654844" w:rsidRPr="00654844" w:rsidRDefault="00654844" w:rsidP="00654844">
            <w:pPr>
              <w:pStyle w:val="NoSpacing"/>
              <w:jc w:val="center"/>
              <w:rPr>
                <w:rFonts w:asciiTheme="minorHAnsi" w:eastAsiaTheme="minorEastAsia" w:hAnsiTheme="minorHAnsi" w:cstheme="minorBidi"/>
                <w:b/>
                <w:bCs/>
                <w:kern w:val="0"/>
                <w:sz w:val="22"/>
                <w:szCs w:val="22"/>
                <w:lang w:eastAsia="en-GB"/>
              </w:rPr>
            </w:pPr>
            <w:r w:rsidRPr="00654844">
              <w:rPr>
                <w:rFonts w:asciiTheme="minorHAnsi" w:eastAsiaTheme="minorEastAsia" w:hAnsiTheme="minorHAnsi" w:cstheme="minorBidi"/>
                <w:b/>
                <w:bCs/>
                <w:kern w:val="0"/>
                <w:sz w:val="22"/>
                <w:szCs w:val="22"/>
                <w:lang w:eastAsia="en-GB"/>
              </w:rPr>
              <w:t>Accuracy</w:t>
            </w:r>
          </w:p>
        </w:tc>
        <w:tc>
          <w:tcPr>
            <w:tcW w:w="1803" w:type="dxa"/>
            <w:shd w:val="clear" w:color="auto" w:fill="F2F2F2" w:themeFill="background1" w:themeFillShade="F2"/>
          </w:tcPr>
          <w:p w:rsidR="00654844" w:rsidRPr="00654844" w:rsidRDefault="00654844" w:rsidP="00654844">
            <w:pPr>
              <w:pStyle w:val="NoSpacing"/>
              <w:jc w:val="center"/>
              <w:rPr>
                <w:rFonts w:asciiTheme="minorHAnsi" w:eastAsiaTheme="minorEastAsia" w:hAnsiTheme="minorHAnsi" w:cstheme="minorBidi"/>
                <w:b/>
                <w:bCs/>
                <w:kern w:val="0"/>
                <w:sz w:val="22"/>
                <w:szCs w:val="22"/>
                <w:lang w:eastAsia="en-GB"/>
              </w:rPr>
            </w:pPr>
            <w:r w:rsidRPr="00654844">
              <w:rPr>
                <w:rFonts w:asciiTheme="minorHAnsi" w:eastAsiaTheme="minorEastAsia" w:hAnsiTheme="minorHAnsi" w:cstheme="minorBidi"/>
                <w:b/>
                <w:bCs/>
                <w:kern w:val="0"/>
                <w:sz w:val="22"/>
                <w:szCs w:val="22"/>
                <w:lang w:eastAsia="en-GB"/>
              </w:rPr>
              <w:t>Expression</w:t>
            </w:r>
          </w:p>
        </w:tc>
        <w:tc>
          <w:tcPr>
            <w:tcW w:w="1804" w:type="dxa"/>
            <w:shd w:val="clear" w:color="auto" w:fill="F2F2F2" w:themeFill="background1" w:themeFillShade="F2"/>
          </w:tcPr>
          <w:p w:rsidR="00654844" w:rsidRPr="00654844" w:rsidRDefault="00654844" w:rsidP="00654844">
            <w:pPr>
              <w:pStyle w:val="NoSpacing"/>
              <w:jc w:val="center"/>
              <w:rPr>
                <w:rFonts w:asciiTheme="minorHAnsi" w:eastAsiaTheme="minorEastAsia" w:hAnsiTheme="minorHAnsi" w:cstheme="minorBidi"/>
                <w:b/>
                <w:bCs/>
                <w:kern w:val="0"/>
                <w:sz w:val="22"/>
                <w:szCs w:val="22"/>
                <w:lang w:eastAsia="en-GB"/>
              </w:rPr>
            </w:pPr>
            <w:r w:rsidRPr="00654844">
              <w:rPr>
                <w:rFonts w:asciiTheme="minorHAnsi" w:eastAsiaTheme="minorEastAsia" w:hAnsiTheme="minorHAnsi" w:cstheme="minorBidi"/>
                <w:b/>
                <w:bCs/>
                <w:kern w:val="0"/>
                <w:sz w:val="22"/>
                <w:szCs w:val="22"/>
                <w:lang w:eastAsia="en-GB"/>
              </w:rPr>
              <w:t>Communication</w:t>
            </w:r>
          </w:p>
        </w:tc>
      </w:tr>
      <w:tr w:rsidR="00654844" w:rsidTr="00654844">
        <w:tc>
          <w:tcPr>
            <w:tcW w:w="1803" w:type="dxa"/>
            <w:shd w:val="clear" w:color="auto" w:fill="F2F2F2" w:themeFill="background1" w:themeFillShade="F2"/>
          </w:tcPr>
          <w:p w:rsidR="00654844" w:rsidRPr="00654844" w:rsidRDefault="00654844" w:rsidP="00654844">
            <w:pPr>
              <w:pStyle w:val="NoSpacing"/>
              <w:jc w:val="center"/>
              <w:rPr>
                <w:rFonts w:asciiTheme="minorHAnsi" w:eastAsiaTheme="minorEastAsia" w:hAnsiTheme="minorHAnsi" w:cstheme="minorBidi"/>
                <w:b/>
                <w:bCs/>
                <w:kern w:val="0"/>
                <w:sz w:val="22"/>
                <w:szCs w:val="22"/>
                <w:lang w:eastAsia="en-GB"/>
              </w:rPr>
            </w:pPr>
            <w:r w:rsidRPr="00654844">
              <w:rPr>
                <w:rFonts w:asciiTheme="minorHAnsi" w:eastAsiaTheme="minorEastAsia" w:hAnsiTheme="minorHAnsi" w:cstheme="minorBidi"/>
                <w:b/>
                <w:bCs/>
                <w:kern w:val="0"/>
                <w:sz w:val="22"/>
                <w:szCs w:val="22"/>
                <w:lang w:eastAsia="en-GB"/>
              </w:rPr>
              <w:t>Mark</w:t>
            </w:r>
          </w:p>
        </w:tc>
        <w:tc>
          <w:tcPr>
            <w:tcW w:w="1803" w:type="dxa"/>
          </w:tcPr>
          <w:p w:rsidR="00654844" w:rsidRDefault="00654844" w:rsidP="00654844">
            <w:pPr>
              <w:pStyle w:val="NoSpacing"/>
              <w:jc w:val="center"/>
              <w:rPr>
                <w:rFonts w:asciiTheme="minorHAnsi" w:eastAsiaTheme="minorEastAsia" w:hAnsiTheme="minorHAnsi" w:cstheme="minorBidi"/>
                <w:bCs/>
                <w:kern w:val="0"/>
                <w:sz w:val="22"/>
                <w:szCs w:val="22"/>
                <w:lang w:eastAsia="en-GB"/>
              </w:rPr>
            </w:pPr>
            <w:r>
              <w:rPr>
                <w:rFonts w:asciiTheme="minorHAnsi" w:eastAsiaTheme="minorEastAsia" w:hAnsiTheme="minorHAnsi" w:cstheme="minorBidi"/>
                <w:bCs/>
                <w:kern w:val="0"/>
                <w:sz w:val="22"/>
                <w:szCs w:val="22"/>
                <w:lang w:eastAsia="en-GB"/>
              </w:rPr>
              <w:t>25</w:t>
            </w:r>
          </w:p>
        </w:tc>
        <w:tc>
          <w:tcPr>
            <w:tcW w:w="1803" w:type="dxa"/>
          </w:tcPr>
          <w:p w:rsidR="00654844" w:rsidRDefault="00654844" w:rsidP="00654844">
            <w:pPr>
              <w:pStyle w:val="NoSpacing"/>
              <w:jc w:val="center"/>
              <w:rPr>
                <w:rFonts w:asciiTheme="minorHAnsi" w:eastAsiaTheme="minorEastAsia" w:hAnsiTheme="minorHAnsi" w:cstheme="minorBidi"/>
                <w:bCs/>
                <w:kern w:val="0"/>
                <w:sz w:val="22"/>
                <w:szCs w:val="22"/>
                <w:lang w:eastAsia="en-GB"/>
              </w:rPr>
            </w:pPr>
            <w:r>
              <w:rPr>
                <w:rFonts w:asciiTheme="minorHAnsi" w:eastAsiaTheme="minorEastAsia" w:hAnsiTheme="minorHAnsi" w:cstheme="minorBidi"/>
                <w:bCs/>
                <w:kern w:val="0"/>
                <w:sz w:val="22"/>
                <w:szCs w:val="22"/>
                <w:lang w:eastAsia="en-GB"/>
              </w:rPr>
              <w:t>25</w:t>
            </w:r>
          </w:p>
        </w:tc>
        <w:tc>
          <w:tcPr>
            <w:tcW w:w="1803" w:type="dxa"/>
          </w:tcPr>
          <w:p w:rsidR="00654844" w:rsidRDefault="00654844" w:rsidP="00654844">
            <w:pPr>
              <w:pStyle w:val="NoSpacing"/>
              <w:jc w:val="center"/>
              <w:rPr>
                <w:rFonts w:asciiTheme="minorHAnsi" w:eastAsiaTheme="minorEastAsia" w:hAnsiTheme="minorHAnsi" w:cstheme="minorBidi"/>
                <w:bCs/>
                <w:kern w:val="0"/>
                <w:sz w:val="22"/>
                <w:szCs w:val="22"/>
                <w:lang w:eastAsia="en-GB"/>
              </w:rPr>
            </w:pPr>
            <w:r>
              <w:rPr>
                <w:rFonts w:asciiTheme="minorHAnsi" w:eastAsiaTheme="minorEastAsia" w:hAnsiTheme="minorHAnsi" w:cstheme="minorBidi"/>
                <w:bCs/>
                <w:kern w:val="0"/>
                <w:sz w:val="22"/>
                <w:szCs w:val="22"/>
                <w:lang w:eastAsia="en-GB"/>
              </w:rPr>
              <w:t>25</w:t>
            </w:r>
          </w:p>
        </w:tc>
        <w:tc>
          <w:tcPr>
            <w:tcW w:w="1804" w:type="dxa"/>
          </w:tcPr>
          <w:p w:rsidR="00654844" w:rsidRDefault="00654844" w:rsidP="00654844">
            <w:pPr>
              <w:pStyle w:val="NoSpacing"/>
              <w:jc w:val="center"/>
              <w:rPr>
                <w:rFonts w:asciiTheme="minorHAnsi" w:eastAsiaTheme="minorEastAsia" w:hAnsiTheme="minorHAnsi" w:cstheme="minorBidi"/>
                <w:bCs/>
                <w:kern w:val="0"/>
                <w:sz w:val="22"/>
                <w:szCs w:val="22"/>
                <w:lang w:eastAsia="en-GB"/>
              </w:rPr>
            </w:pPr>
            <w:r>
              <w:rPr>
                <w:rFonts w:asciiTheme="minorHAnsi" w:eastAsiaTheme="minorEastAsia" w:hAnsiTheme="minorHAnsi" w:cstheme="minorBidi"/>
                <w:bCs/>
                <w:kern w:val="0"/>
                <w:sz w:val="22"/>
                <w:szCs w:val="22"/>
                <w:lang w:eastAsia="en-GB"/>
              </w:rPr>
              <w:t>25</w:t>
            </w:r>
          </w:p>
        </w:tc>
      </w:tr>
    </w:tbl>
    <w:p w:rsidR="00654844" w:rsidRDefault="00654844">
      <w:pPr>
        <w:pStyle w:val="NoSpacing"/>
        <w:rPr>
          <w:rFonts w:asciiTheme="minorHAnsi" w:eastAsiaTheme="minorEastAsia" w:hAnsiTheme="minorHAnsi" w:cstheme="minorBidi"/>
          <w:bCs/>
          <w:kern w:val="0"/>
          <w:sz w:val="22"/>
          <w:szCs w:val="22"/>
          <w:lang w:eastAsia="en-GB"/>
        </w:rPr>
      </w:pPr>
    </w:p>
    <w:p w:rsidR="00AB3101" w:rsidRDefault="00AB3101">
      <w:pPr>
        <w:pStyle w:val="NoSpacing"/>
        <w:rPr>
          <w:rFonts w:asciiTheme="minorHAnsi" w:eastAsiaTheme="minorEastAsia" w:hAnsiTheme="minorHAnsi" w:cstheme="minorBidi"/>
          <w:b/>
          <w:kern w:val="0"/>
          <w:sz w:val="22"/>
          <w:szCs w:val="22"/>
          <w:lang w:eastAsia="en-GB"/>
        </w:rPr>
      </w:pPr>
    </w:p>
    <w:p w:rsidR="00683674" w:rsidRDefault="00683674">
      <w:pPr>
        <w:pStyle w:val="NoSpacing"/>
        <w:rPr>
          <w:rFonts w:asciiTheme="minorHAnsi" w:eastAsiaTheme="minorEastAsia" w:hAnsiTheme="minorHAnsi" w:cstheme="minorBidi"/>
          <w:b/>
          <w:kern w:val="0"/>
          <w:sz w:val="22"/>
          <w:szCs w:val="22"/>
          <w:lang w:eastAsia="en-GB"/>
        </w:rPr>
      </w:pPr>
    </w:p>
    <w:p w:rsidR="00AB3101" w:rsidRPr="00683674" w:rsidRDefault="00AB3101">
      <w:pPr>
        <w:pStyle w:val="NoSpacing"/>
        <w:rPr>
          <w:rFonts w:asciiTheme="minorHAnsi" w:eastAsiaTheme="minorEastAsia" w:hAnsiTheme="minorHAnsi" w:cstheme="minorBidi"/>
          <w:b/>
          <w:kern w:val="0"/>
          <w:sz w:val="16"/>
          <w:szCs w:val="16"/>
          <w:lang w:eastAsia="en-GB"/>
        </w:rPr>
      </w:pPr>
    </w:p>
    <w:p w:rsidR="00654844" w:rsidRDefault="00AB3101">
      <w:pPr>
        <w:pStyle w:val="NoSpacing"/>
        <w:rPr>
          <w:rFonts w:asciiTheme="minorHAnsi" w:eastAsiaTheme="minorEastAsia" w:hAnsiTheme="minorHAnsi" w:cstheme="minorBidi"/>
          <w:b/>
          <w:kern w:val="0"/>
          <w:sz w:val="22"/>
          <w:szCs w:val="22"/>
          <w:lang w:eastAsia="en-GB"/>
        </w:rPr>
      </w:pPr>
      <w:r>
        <w:rPr>
          <w:rFonts w:asciiTheme="minorHAnsi" w:eastAsiaTheme="minorEastAsia" w:hAnsiTheme="minorHAnsi" w:cstheme="minorBidi"/>
          <w:b/>
          <w:kern w:val="0"/>
          <w:sz w:val="22"/>
          <w:szCs w:val="22"/>
          <w:lang w:eastAsia="en-GB"/>
        </w:rPr>
        <w:t>Physical E</w:t>
      </w:r>
      <w:r w:rsidRPr="00AB3101">
        <w:rPr>
          <w:rFonts w:asciiTheme="minorHAnsi" w:eastAsiaTheme="minorEastAsia" w:hAnsiTheme="minorHAnsi" w:cstheme="minorBidi"/>
          <w:b/>
          <w:kern w:val="0"/>
          <w:sz w:val="22"/>
          <w:szCs w:val="22"/>
          <w:lang w:eastAsia="en-GB"/>
        </w:rPr>
        <w:t xml:space="preserve">ducation </w:t>
      </w:r>
    </w:p>
    <w:p w:rsidR="00AB3101" w:rsidRDefault="00AB3101">
      <w:pPr>
        <w:pStyle w:val="NoSpacing"/>
        <w:rPr>
          <w:rFonts w:asciiTheme="minorHAnsi" w:eastAsiaTheme="minorEastAsia" w:hAnsiTheme="minorHAnsi" w:cstheme="minorBidi"/>
          <w:b/>
          <w:kern w:val="0"/>
          <w:sz w:val="22"/>
          <w:szCs w:val="22"/>
          <w:lang w:eastAsia="en-GB"/>
        </w:rPr>
      </w:pPr>
    </w:p>
    <w:p w:rsidR="00AB3101" w:rsidRPr="00AB3101" w:rsidRDefault="00AB3101">
      <w:pPr>
        <w:pStyle w:val="NoSpacing"/>
        <w:rPr>
          <w:rFonts w:asciiTheme="minorHAnsi" w:eastAsiaTheme="minorEastAsia" w:hAnsiTheme="minorHAnsi" w:cstheme="minorBidi"/>
          <w:i/>
          <w:kern w:val="0"/>
          <w:sz w:val="22"/>
          <w:szCs w:val="22"/>
          <w:lang w:eastAsia="en-GB"/>
        </w:rPr>
      </w:pPr>
      <w:r w:rsidRPr="00AB3101">
        <w:rPr>
          <w:rFonts w:asciiTheme="minorHAnsi" w:eastAsiaTheme="minorEastAsia" w:hAnsiTheme="minorHAnsi" w:cstheme="minorBidi"/>
          <w:i/>
          <w:kern w:val="0"/>
          <w:sz w:val="22"/>
          <w:szCs w:val="22"/>
          <w:lang w:eastAsia="en-GB"/>
        </w:rPr>
        <w:t>Sports</w:t>
      </w:r>
    </w:p>
    <w:p w:rsidR="00AB3101" w:rsidRDefault="00AB3101">
      <w:pPr>
        <w:pStyle w:val="NoSpacing"/>
        <w:rPr>
          <w:rFonts w:asciiTheme="minorHAnsi" w:eastAsiaTheme="minorEastAsia" w:hAnsiTheme="minorHAnsi" w:cstheme="minorBidi"/>
          <w:b/>
          <w:kern w:val="0"/>
          <w:sz w:val="22"/>
          <w:szCs w:val="22"/>
          <w:lang w:eastAsia="en-GB"/>
        </w:rPr>
      </w:pPr>
    </w:p>
    <w:p w:rsidR="00AB3101" w:rsidRDefault="00AB3101" w:rsidP="00AB3101">
      <w:r>
        <w:t>The sports in which assessment is available are:  Athletics, Swimming, Basketball, Football, Hockey and Netball.</w:t>
      </w:r>
    </w:p>
    <w:p w:rsidR="00AB3101" w:rsidRDefault="00AB3101" w:rsidP="00AB3101">
      <w:pPr>
        <w:pStyle w:val="NoSpacing"/>
        <w:rPr>
          <w:rFonts w:asciiTheme="minorHAnsi" w:eastAsiaTheme="minorEastAsia" w:hAnsiTheme="minorHAnsi" w:cstheme="minorBidi"/>
          <w:i/>
          <w:kern w:val="0"/>
          <w:sz w:val="22"/>
          <w:szCs w:val="22"/>
          <w:lang w:eastAsia="en-GB"/>
        </w:rPr>
      </w:pPr>
      <w:r>
        <w:rPr>
          <w:rFonts w:asciiTheme="minorHAnsi" w:eastAsiaTheme="minorEastAsia" w:hAnsiTheme="minorHAnsi" w:cstheme="minorBidi"/>
          <w:i/>
          <w:kern w:val="0"/>
          <w:sz w:val="22"/>
          <w:szCs w:val="22"/>
          <w:lang w:eastAsia="en-GB"/>
        </w:rPr>
        <w:t>Fitness</w:t>
      </w:r>
    </w:p>
    <w:p w:rsidR="0008369C" w:rsidRPr="00AB3101" w:rsidRDefault="0008369C" w:rsidP="00AB3101">
      <w:pPr>
        <w:pStyle w:val="NoSpacing"/>
        <w:rPr>
          <w:rFonts w:asciiTheme="minorHAnsi" w:eastAsiaTheme="minorEastAsia" w:hAnsiTheme="minorHAnsi" w:cstheme="minorBidi"/>
          <w:i/>
          <w:kern w:val="0"/>
          <w:sz w:val="22"/>
          <w:szCs w:val="22"/>
          <w:lang w:eastAsia="en-GB"/>
        </w:rPr>
      </w:pPr>
    </w:p>
    <w:p w:rsidR="0008369C" w:rsidRPr="0008369C" w:rsidRDefault="0008369C" w:rsidP="0008369C">
      <w:pPr>
        <w:pStyle w:val="NoSpacing"/>
        <w:rPr>
          <w:rFonts w:asciiTheme="minorHAnsi" w:eastAsiaTheme="minorEastAsia" w:hAnsiTheme="minorHAnsi" w:cstheme="minorBidi"/>
          <w:kern w:val="0"/>
          <w:sz w:val="22"/>
          <w:szCs w:val="22"/>
          <w:lang w:eastAsia="en-GB"/>
        </w:rPr>
      </w:pPr>
      <w:r w:rsidRPr="0008369C">
        <w:rPr>
          <w:rFonts w:asciiTheme="minorHAnsi" w:eastAsiaTheme="minorEastAsia" w:hAnsiTheme="minorHAnsi" w:cstheme="minorBidi"/>
          <w:kern w:val="0"/>
          <w:sz w:val="22"/>
          <w:szCs w:val="22"/>
          <w:lang w:eastAsia="en-GB"/>
        </w:rPr>
        <w:t xml:space="preserve">Fitness is </w:t>
      </w:r>
      <w:r w:rsidR="00AB3101" w:rsidRPr="00AB3101">
        <w:rPr>
          <w:rFonts w:asciiTheme="minorHAnsi" w:eastAsiaTheme="minorEastAsia" w:hAnsiTheme="minorHAnsi" w:cstheme="minorBidi"/>
          <w:kern w:val="0"/>
          <w:sz w:val="22"/>
          <w:szCs w:val="22"/>
          <w:lang w:eastAsia="en-GB"/>
        </w:rPr>
        <w:t>assessed using a Bleep Test.</w:t>
      </w:r>
      <w:r>
        <w:rPr>
          <w:rFonts w:asciiTheme="minorHAnsi" w:eastAsiaTheme="minorEastAsia" w:hAnsiTheme="minorHAnsi" w:cstheme="minorBidi"/>
          <w:kern w:val="0"/>
          <w:sz w:val="22"/>
          <w:szCs w:val="22"/>
          <w:lang w:eastAsia="en-GB"/>
        </w:rPr>
        <w:t xml:space="preserve"> Th</w:t>
      </w:r>
      <w:r w:rsidRPr="0008369C">
        <w:rPr>
          <w:rFonts w:asciiTheme="minorHAnsi" w:eastAsiaTheme="minorEastAsia" w:hAnsiTheme="minorHAnsi" w:cstheme="minorBidi"/>
          <w:kern w:val="0"/>
          <w:sz w:val="22"/>
          <w:szCs w:val="22"/>
          <w:lang w:eastAsia="en-GB"/>
        </w:rPr>
        <w:t>is a multi-</w:t>
      </w:r>
      <w:r>
        <w:rPr>
          <w:rFonts w:asciiTheme="minorHAnsi" w:eastAsiaTheme="minorEastAsia" w:hAnsiTheme="minorHAnsi" w:cstheme="minorBidi"/>
          <w:kern w:val="0"/>
          <w:sz w:val="22"/>
          <w:szCs w:val="22"/>
          <w:lang w:eastAsia="en-GB"/>
        </w:rPr>
        <w:t xml:space="preserve">stage fitness test in which candidates </w:t>
      </w:r>
      <w:r w:rsidRPr="0008369C">
        <w:rPr>
          <w:rFonts w:asciiTheme="minorHAnsi" w:eastAsiaTheme="minorEastAsia" w:hAnsiTheme="minorHAnsi" w:cstheme="minorBidi"/>
          <w:kern w:val="0"/>
          <w:sz w:val="22"/>
          <w:szCs w:val="22"/>
          <w:lang w:eastAsia="en-GB"/>
        </w:rPr>
        <w:t>must do shuttle runs in time with the bleeps until the bleeps get too quick t</w:t>
      </w:r>
      <w:r>
        <w:rPr>
          <w:rFonts w:asciiTheme="minorHAnsi" w:eastAsiaTheme="minorEastAsia" w:hAnsiTheme="minorHAnsi" w:cstheme="minorBidi"/>
          <w:kern w:val="0"/>
          <w:sz w:val="22"/>
          <w:szCs w:val="22"/>
          <w:lang w:eastAsia="en-GB"/>
        </w:rPr>
        <w:t>o complete a full shuttle run. </w:t>
      </w:r>
      <w:r w:rsidRPr="0008369C">
        <w:rPr>
          <w:rFonts w:asciiTheme="minorHAnsi" w:eastAsiaTheme="minorEastAsia" w:hAnsiTheme="minorHAnsi" w:cstheme="minorBidi"/>
          <w:kern w:val="0"/>
          <w:sz w:val="22"/>
          <w:szCs w:val="22"/>
          <w:lang w:eastAsia="en-GB"/>
        </w:rPr>
        <w:t>It is a maximal te</w:t>
      </w:r>
      <w:r>
        <w:rPr>
          <w:rFonts w:asciiTheme="minorHAnsi" w:eastAsiaTheme="minorEastAsia" w:hAnsiTheme="minorHAnsi" w:cstheme="minorBidi"/>
          <w:kern w:val="0"/>
          <w:sz w:val="22"/>
          <w:szCs w:val="22"/>
          <w:lang w:eastAsia="en-GB"/>
        </w:rPr>
        <w:t>st which means it will take candidates to their</w:t>
      </w:r>
      <w:r w:rsidRPr="0008369C">
        <w:rPr>
          <w:rFonts w:asciiTheme="minorHAnsi" w:eastAsiaTheme="minorEastAsia" w:hAnsiTheme="minorHAnsi" w:cstheme="minorBidi"/>
          <w:kern w:val="0"/>
          <w:sz w:val="22"/>
          <w:szCs w:val="22"/>
          <w:lang w:eastAsia="en-GB"/>
        </w:rPr>
        <w:t xml:space="preserve"> fitness limit. The shuttle runs are done in time to bleep so</w:t>
      </w:r>
      <w:r>
        <w:rPr>
          <w:rFonts w:asciiTheme="minorHAnsi" w:eastAsiaTheme="minorEastAsia" w:hAnsiTheme="minorHAnsi" w:cstheme="minorBidi"/>
          <w:kern w:val="0"/>
          <w:sz w:val="22"/>
          <w:szCs w:val="22"/>
          <w:lang w:eastAsia="en-GB"/>
        </w:rPr>
        <w:t xml:space="preserve">unds on a pre-recorded device. </w:t>
      </w:r>
      <w:r w:rsidRPr="0008369C">
        <w:rPr>
          <w:rFonts w:asciiTheme="minorHAnsi" w:eastAsiaTheme="minorEastAsia" w:hAnsiTheme="minorHAnsi" w:cstheme="minorBidi"/>
          <w:kern w:val="0"/>
          <w:sz w:val="22"/>
          <w:szCs w:val="22"/>
          <w:lang w:eastAsia="en-GB"/>
        </w:rPr>
        <w:t>The time between the recorded bleeps decreases every minute as the level goes up.</w:t>
      </w:r>
    </w:p>
    <w:p w:rsidR="0008369C" w:rsidRDefault="0008369C" w:rsidP="0008369C">
      <w:pPr>
        <w:pStyle w:val="NoSpacing"/>
        <w:rPr>
          <w:rFonts w:asciiTheme="minorHAnsi" w:eastAsiaTheme="minorEastAsia" w:hAnsiTheme="minorHAnsi" w:cstheme="minorBidi"/>
          <w:kern w:val="0"/>
          <w:sz w:val="22"/>
          <w:szCs w:val="22"/>
          <w:lang w:eastAsia="en-GB"/>
        </w:rPr>
      </w:pPr>
    </w:p>
    <w:p w:rsidR="0008369C" w:rsidRDefault="0008369C">
      <w:pPr>
        <w:pStyle w:val="NoSpacing"/>
        <w:rPr>
          <w:rFonts w:asciiTheme="minorHAnsi" w:eastAsiaTheme="minorEastAsia" w:hAnsiTheme="minorHAnsi" w:cstheme="minorBidi"/>
          <w:i/>
          <w:kern w:val="0"/>
          <w:sz w:val="22"/>
          <w:szCs w:val="22"/>
          <w:lang w:eastAsia="en-GB"/>
        </w:rPr>
      </w:pPr>
      <w:r w:rsidRPr="0008369C">
        <w:rPr>
          <w:rFonts w:asciiTheme="minorHAnsi" w:eastAsiaTheme="minorEastAsia" w:hAnsiTheme="minorHAnsi" w:cstheme="minorBidi"/>
          <w:i/>
          <w:kern w:val="0"/>
          <w:sz w:val="22"/>
          <w:szCs w:val="22"/>
          <w:lang w:eastAsia="en-GB"/>
        </w:rPr>
        <w:t>Aptitude</w:t>
      </w:r>
    </w:p>
    <w:p w:rsidR="0008369C" w:rsidRDefault="0008369C">
      <w:pPr>
        <w:pStyle w:val="NoSpacing"/>
        <w:rPr>
          <w:rFonts w:asciiTheme="minorHAnsi" w:eastAsiaTheme="minorEastAsia" w:hAnsiTheme="minorHAnsi" w:cstheme="minorBidi"/>
          <w:i/>
          <w:kern w:val="0"/>
          <w:sz w:val="22"/>
          <w:szCs w:val="22"/>
          <w:lang w:eastAsia="en-GB"/>
        </w:rPr>
      </w:pPr>
    </w:p>
    <w:p w:rsidR="0008369C" w:rsidRPr="0008369C" w:rsidRDefault="0008369C">
      <w:pPr>
        <w:pStyle w:val="NoSpacing"/>
        <w:rPr>
          <w:rFonts w:asciiTheme="minorHAnsi" w:eastAsiaTheme="minorEastAsia" w:hAnsiTheme="minorHAnsi" w:cstheme="minorBidi"/>
          <w:bCs/>
          <w:kern w:val="0"/>
          <w:sz w:val="22"/>
          <w:szCs w:val="22"/>
          <w:lang w:eastAsia="en-GB"/>
        </w:rPr>
      </w:pPr>
      <w:r>
        <w:rPr>
          <w:rFonts w:asciiTheme="minorHAnsi" w:eastAsiaTheme="minorEastAsia" w:hAnsiTheme="minorHAnsi" w:cstheme="minorBidi"/>
          <w:bCs/>
          <w:kern w:val="0"/>
          <w:sz w:val="22"/>
          <w:szCs w:val="22"/>
          <w:lang w:eastAsia="en-GB"/>
        </w:rPr>
        <w:t xml:space="preserve">The aptitude test is divided into 3 criteria. Candidates are awarded an aggregate score out </w:t>
      </w:r>
      <w:r w:rsidR="00B075BB">
        <w:rPr>
          <w:rFonts w:asciiTheme="minorHAnsi" w:eastAsiaTheme="minorEastAsia" w:hAnsiTheme="minorHAnsi" w:cstheme="minorBidi"/>
          <w:bCs/>
          <w:kern w:val="0"/>
          <w:sz w:val="22"/>
          <w:szCs w:val="22"/>
          <w:lang w:eastAsia="en-GB"/>
        </w:rPr>
        <w:t xml:space="preserve">of </w:t>
      </w:r>
      <w:r>
        <w:rPr>
          <w:rFonts w:asciiTheme="minorHAnsi" w:eastAsiaTheme="minorEastAsia" w:hAnsiTheme="minorHAnsi" w:cstheme="minorBidi"/>
          <w:bCs/>
          <w:kern w:val="0"/>
          <w:sz w:val="22"/>
          <w:szCs w:val="22"/>
          <w:lang w:eastAsia="en-GB"/>
        </w:rPr>
        <w:t>100 which is converted into a ranked position.</w:t>
      </w:r>
    </w:p>
    <w:p w:rsidR="0008369C" w:rsidRDefault="0008369C">
      <w:pPr>
        <w:pStyle w:val="NoSpacing"/>
        <w:rPr>
          <w:rFonts w:asciiTheme="minorHAnsi" w:eastAsiaTheme="minorEastAsia" w:hAnsiTheme="minorHAnsi" w:cstheme="minorBidi"/>
          <w:kern w:val="0"/>
          <w:sz w:val="22"/>
          <w:szCs w:val="22"/>
          <w:lang w:eastAsia="en-GB"/>
        </w:rPr>
      </w:pPr>
    </w:p>
    <w:tbl>
      <w:tblPr>
        <w:tblStyle w:val="TableGrid"/>
        <w:tblW w:w="0" w:type="auto"/>
        <w:tblLook w:val="04A0" w:firstRow="1" w:lastRow="0" w:firstColumn="1" w:lastColumn="0" w:noHBand="0" w:noVBand="1"/>
      </w:tblPr>
      <w:tblGrid>
        <w:gridCol w:w="1803"/>
        <w:gridCol w:w="2404"/>
        <w:gridCol w:w="2404"/>
        <w:gridCol w:w="2405"/>
      </w:tblGrid>
      <w:tr w:rsidR="0008369C" w:rsidTr="0008369C">
        <w:tc>
          <w:tcPr>
            <w:tcW w:w="1803" w:type="dxa"/>
            <w:shd w:val="clear" w:color="auto" w:fill="F2F2F2" w:themeFill="background1" w:themeFillShade="F2"/>
          </w:tcPr>
          <w:p w:rsidR="0008369C" w:rsidRPr="00654844" w:rsidRDefault="0008369C" w:rsidP="00DD19B0">
            <w:pPr>
              <w:pStyle w:val="NoSpacing"/>
              <w:jc w:val="center"/>
              <w:rPr>
                <w:rFonts w:asciiTheme="minorHAnsi" w:eastAsiaTheme="minorEastAsia" w:hAnsiTheme="minorHAnsi" w:cstheme="minorBidi"/>
                <w:b/>
                <w:bCs/>
                <w:kern w:val="0"/>
                <w:sz w:val="22"/>
                <w:szCs w:val="22"/>
                <w:lang w:eastAsia="en-GB"/>
              </w:rPr>
            </w:pPr>
            <w:r w:rsidRPr="00654844">
              <w:rPr>
                <w:rFonts w:asciiTheme="minorHAnsi" w:eastAsiaTheme="minorEastAsia" w:hAnsiTheme="minorHAnsi" w:cstheme="minorBidi"/>
                <w:b/>
                <w:bCs/>
                <w:kern w:val="0"/>
                <w:sz w:val="22"/>
                <w:szCs w:val="22"/>
                <w:lang w:eastAsia="en-GB"/>
              </w:rPr>
              <w:t>Area</w:t>
            </w:r>
          </w:p>
        </w:tc>
        <w:tc>
          <w:tcPr>
            <w:tcW w:w="2404" w:type="dxa"/>
            <w:shd w:val="clear" w:color="auto" w:fill="F2F2F2" w:themeFill="background1" w:themeFillShade="F2"/>
          </w:tcPr>
          <w:p w:rsidR="0008369C" w:rsidRPr="00654844" w:rsidRDefault="0008369C" w:rsidP="00DD19B0">
            <w:pPr>
              <w:pStyle w:val="NoSpacing"/>
              <w:jc w:val="center"/>
              <w:rPr>
                <w:rFonts w:asciiTheme="minorHAnsi" w:eastAsiaTheme="minorEastAsia" w:hAnsiTheme="minorHAnsi" w:cstheme="minorBidi"/>
                <w:b/>
                <w:bCs/>
                <w:kern w:val="0"/>
                <w:sz w:val="22"/>
                <w:szCs w:val="22"/>
                <w:lang w:eastAsia="en-GB"/>
              </w:rPr>
            </w:pPr>
            <w:r w:rsidRPr="00654844">
              <w:rPr>
                <w:rFonts w:asciiTheme="minorHAnsi" w:eastAsiaTheme="minorEastAsia" w:hAnsiTheme="minorHAnsi" w:cstheme="minorBidi"/>
                <w:b/>
                <w:bCs/>
                <w:kern w:val="0"/>
                <w:sz w:val="22"/>
                <w:szCs w:val="22"/>
                <w:lang w:eastAsia="en-GB"/>
              </w:rPr>
              <w:t>Performance</w:t>
            </w:r>
          </w:p>
        </w:tc>
        <w:tc>
          <w:tcPr>
            <w:tcW w:w="2404" w:type="dxa"/>
            <w:shd w:val="clear" w:color="auto" w:fill="F2F2F2" w:themeFill="background1" w:themeFillShade="F2"/>
          </w:tcPr>
          <w:p w:rsidR="0008369C" w:rsidRPr="00654844" w:rsidRDefault="0011629C" w:rsidP="00DD19B0">
            <w:pPr>
              <w:pStyle w:val="NoSpacing"/>
              <w:jc w:val="center"/>
              <w:rPr>
                <w:rFonts w:asciiTheme="minorHAnsi" w:eastAsiaTheme="minorEastAsia" w:hAnsiTheme="minorHAnsi" w:cstheme="minorBidi"/>
                <w:b/>
                <w:bCs/>
                <w:kern w:val="0"/>
                <w:sz w:val="22"/>
                <w:szCs w:val="22"/>
                <w:lang w:eastAsia="en-GB"/>
              </w:rPr>
            </w:pPr>
            <w:r>
              <w:rPr>
                <w:rFonts w:asciiTheme="minorHAnsi" w:eastAsiaTheme="minorEastAsia" w:hAnsiTheme="minorHAnsi" w:cstheme="minorBidi"/>
                <w:b/>
                <w:bCs/>
                <w:kern w:val="0"/>
                <w:sz w:val="22"/>
                <w:szCs w:val="22"/>
                <w:lang w:eastAsia="en-GB"/>
              </w:rPr>
              <w:t>Proficiency</w:t>
            </w:r>
          </w:p>
        </w:tc>
        <w:tc>
          <w:tcPr>
            <w:tcW w:w="2405" w:type="dxa"/>
            <w:shd w:val="clear" w:color="auto" w:fill="F2F2F2" w:themeFill="background1" w:themeFillShade="F2"/>
          </w:tcPr>
          <w:p w:rsidR="0008369C" w:rsidRPr="00654844" w:rsidRDefault="0008369C" w:rsidP="00DD19B0">
            <w:pPr>
              <w:pStyle w:val="NoSpacing"/>
              <w:jc w:val="center"/>
              <w:rPr>
                <w:rFonts w:asciiTheme="minorHAnsi" w:eastAsiaTheme="minorEastAsia" w:hAnsiTheme="minorHAnsi" w:cstheme="minorBidi"/>
                <w:b/>
                <w:bCs/>
                <w:kern w:val="0"/>
                <w:sz w:val="22"/>
                <w:szCs w:val="22"/>
                <w:lang w:eastAsia="en-GB"/>
              </w:rPr>
            </w:pPr>
            <w:r>
              <w:rPr>
                <w:rFonts w:asciiTheme="minorHAnsi" w:eastAsiaTheme="minorEastAsia" w:hAnsiTheme="minorHAnsi" w:cstheme="minorBidi"/>
                <w:b/>
                <w:bCs/>
                <w:kern w:val="0"/>
                <w:sz w:val="22"/>
                <w:szCs w:val="22"/>
                <w:lang w:eastAsia="en-GB"/>
              </w:rPr>
              <w:t>Fitness</w:t>
            </w:r>
          </w:p>
        </w:tc>
      </w:tr>
      <w:tr w:rsidR="0008369C" w:rsidTr="0008369C">
        <w:tc>
          <w:tcPr>
            <w:tcW w:w="1803" w:type="dxa"/>
            <w:shd w:val="clear" w:color="auto" w:fill="F2F2F2" w:themeFill="background1" w:themeFillShade="F2"/>
          </w:tcPr>
          <w:p w:rsidR="0008369C" w:rsidRPr="00654844" w:rsidRDefault="0008369C" w:rsidP="00DD19B0">
            <w:pPr>
              <w:pStyle w:val="NoSpacing"/>
              <w:jc w:val="center"/>
              <w:rPr>
                <w:rFonts w:asciiTheme="minorHAnsi" w:eastAsiaTheme="minorEastAsia" w:hAnsiTheme="minorHAnsi" w:cstheme="minorBidi"/>
                <w:b/>
                <w:bCs/>
                <w:kern w:val="0"/>
                <w:sz w:val="22"/>
                <w:szCs w:val="22"/>
                <w:lang w:eastAsia="en-GB"/>
              </w:rPr>
            </w:pPr>
            <w:r w:rsidRPr="00654844">
              <w:rPr>
                <w:rFonts w:asciiTheme="minorHAnsi" w:eastAsiaTheme="minorEastAsia" w:hAnsiTheme="minorHAnsi" w:cstheme="minorBidi"/>
                <w:b/>
                <w:bCs/>
                <w:kern w:val="0"/>
                <w:sz w:val="22"/>
                <w:szCs w:val="22"/>
                <w:lang w:eastAsia="en-GB"/>
              </w:rPr>
              <w:t>Mark</w:t>
            </w:r>
          </w:p>
        </w:tc>
        <w:tc>
          <w:tcPr>
            <w:tcW w:w="2404" w:type="dxa"/>
          </w:tcPr>
          <w:p w:rsidR="0008369C" w:rsidRDefault="0008369C" w:rsidP="00DD19B0">
            <w:pPr>
              <w:pStyle w:val="NoSpacing"/>
              <w:jc w:val="center"/>
              <w:rPr>
                <w:rFonts w:asciiTheme="minorHAnsi" w:eastAsiaTheme="minorEastAsia" w:hAnsiTheme="minorHAnsi" w:cstheme="minorBidi"/>
                <w:bCs/>
                <w:kern w:val="0"/>
                <w:sz w:val="22"/>
                <w:szCs w:val="22"/>
                <w:lang w:eastAsia="en-GB"/>
              </w:rPr>
            </w:pPr>
            <w:r>
              <w:rPr>
                <w:rFonts w:asciiTheme="minorHAnsi" w:eastAsiaTheme="minorEastAsia" w:hAnsiTheme="minorHAnsi" w:cstheme="minorBidi"/>
                <w:bCs/>
                <w:kern w:val="0"/>
                <w:sz w:val="22"/>
                <w:szCs w:val="22"/>
                <w:lang w:eastAsia="en-GB"/>
              </w:rPr>
              <w:t>30</w:t>
            </w:r>
          </w:p>
        </w:tc>
        <w:tc>
          <w:tcPr>
            <w:tcW w:w="2404" w:type="dxa"/>
          </w:tcPr>
          <w:p w:rsidR="0008369C" w:rsidRDefault="0008369C" w:rsidP="00DD19B0">
            <w:pPr>
              <w:pStyle w:val="NoSpacing"/>
              <w:jc w:val="center"/>
              <w:rPr>
                <w:rFonts w:asciiTheme="minorHAnsi" w:eastAsiaTheme="minorEastAsia" w:hAnsiTheme="minorHAnsi" w:cstheme="minorBidi"/>
                <w:bCs/>
                <w:kern w:val="0"/>
                <w:sz w:val="22"/>
                <w:szCs w:val="22"/>
                <w:lang w:eastAsia="en-GB"/>
              </w:rPr>
            </w:pPr>
            <w:r>
              <w:rPr>
                <w:rFonts w:asciiTheme="minorHAnsi" w:eastAsiaTheme="minorEastAsia" w:hAnsiTheme="minorHAnsi" w:cstheme="minorBidi"/>
                <w:bCs/>
                <w:kern w:val="0"/>
                <w:sz w:val="22"/>
                <w:szCs w:val="22"/>
                <w:lang w:eastAsia="en-GB"/>
              </w:rPr>
              <w:t>30</w:t>
            </w:r>
          </w:p>
        </w:tc>
        <w:tc>
          <w:tcPr>
            <w:tcW w:w="2405" w:type="dxa"/>
          </w:tcPr>
          <w:p w:rsidR="0008369C" w:rsidRDefault="0008369C" w:rsidP="0008369C">
            <w:pPr>
              <w:pStyle w:val="NoSpacing"/>
              <w:jc w:val="center"/>
              <w:rPr>
                <w:rFonts w:asciiTheme="minorHAnsi" w:eastAsiaTheme="minorEastAsia" w:hAnsiTheme="minorHAnsi" w:cstheme="minorBidi"/>
                <w:bCs/>
                <w:kern w:val="0"/>
                <w:sz w:val="22"/>
                <w:szCs w:val="22"/>
                <w:lang w:eastAsia="en-GB"/>
              </w:rPr>
            </w:pPr>
            <w:r>
              <w:rPr>
                <w:rFonts w:asciiTheme="minorHAnsi" w:eastAsiaTheme="minorEastAsia" w:hAnsiTheme="minorHAnsi" w:cstheme="minorBidi"/>
                <w:bCs/>
                <w:kern w:val="0"/>
                <w:sz w:val="22"/>
                <w:szCs w:val="22"/>
                <w:lang w:eastAsia="en-GB"/>
              </w:rPr>
              <w:t>40</w:t>
            </w:r>
          </w:p>
        </w:tc>
      </w:tr>
    </w:tbl>
    <w:p w:rsidR="00AB3101" w:rsidRPr="00AB3101" w:rsidRDefault="00AB3101">
      <w:pPr>
        <w:pStyle w:val="NoSpacing"/>
        <w:rPr>
          <w:rFonts w:asciiTheme="minorHAnsi" w:eastAsiaTheme="minorEastAsia" w:hAnsiTheme="minorHAnsi" w:cstheme="minorBidi"/>
          <w:b/>
          <w:kern w:val="0"/>
          <w:sz w:val="22"/>
          <w:szCs w:val="22"/>
          <w:lang w:eastAsia="en-GB"/>
        </w:rPr>
      </w:pPr>
    </w:p>
    <w:p w:rsidR="00654844" w:rsidRDefault="00815EE1">
      <w:pPr>
        <w:rPr>
          <w:b/>
        </w:rPr>
      </w:pPr>
      <w:r>
        <w:rPr>
          <w:b/>
        </w:rPr>
        <w:t xml:space="preserve">7.  </w:t>
      </w:r>
      <w:r w:rsidR="00654844">
        <w:rPr>
          <w:b/>
        </w:rPr>
        <w:t xml:space="preserve">Who is responsible for assessing the aptitude of candidates? </w:t>
      </w:r>
    </w:p>
    <w:p w:rsidR="00654844" w:rsidRPr="00B075BB" w:rsidRDefault="00B075BB" w:rsidP="00B075BB">
      <w:pPr>
        <w:pStyle w:val="NoSpacing"/>
        <w:rPr>
          <w:rFonts w:asciiTheme="minorHAnsi" w:eastAsiaTheme="minorEastAsia" w:hAnsiTheme="minorHAnsi" w:cstheme="minorBidi"/>
          <w:kern w:val="0"/>
          <w:sz w:val="22"/>
          <w:szCs w:val="22"/>
          <w:lang w:eastAsia="en-GB"/>
        </w:rPr>
      </w:pPr>
      <w:r w:rsidRPr="00B075BB">
        <w:rPr>
          <w:rFonts w:asciiTheme="minorHAnsi" w:eastAsiaTheme="minorEastAsia" w:hAnsiTheme="minorHAnsi" w:cstheme="minorBidi"/>
          <w:kern w:val="0"/>
          <w:sz w:val="22"/>
          <w:szCs w:val="22"/>
          <w:lang w:eastAsia="en-GB"/>
        </w:rPr>
        <w:t>For standardisation purposes, two</w:t>
      </w:r>
      <w:r w:rsidR="00654844" w:rsidRPr="00B075BB">
        <w:rPr>
          <w:rFonts w:asciiTheme="minorHAnsi" w:eastAsiaTheme="minorEastAsia" w:hAnsiTheme="minorHAnsi" w:cstheme="minorBidi"/>
          <w:kern w:val="0"/>
          <w:sz w:val="22"/>
          <w:szCs w:val="22"/>
          <w:lang w:eastAsia="en-GB"/>
        </w:rPr>
        <w:t xml:space="preserve"> Academy staff </w:t>
      </w:r>
      <w:r w:rsidR="00173A66">
        <w:rPr>
          <w:rFonts w:asciiTheme="minorHAnsi" w:eastAsiaTheme="minorEastAsia" w:hAnsiTheme="minorHAnsi" w:cstheme="minorBidi"/>
          <w:kern w:val="0"/>
          <w:sz w:val="22"/>
          <w:szCs w:val="22"/>
          <w:lang w:eastAsia="en-GB"/>
        </w:rPr>
        <w:t xml:space="preserve">will </w:t>
      </w:r>
      <w:r w:rsidR="00654844" w:rsidRPr="00B075BB">
        <w:rPr>
          <w:rFonts w:asciiTheme="minorHAnsi" w:eastAsiaTheme="minorEastAsia" w:hAnsiTheme="minorHAnsi" w:cstheme="minorBidi"/>
          <w:kern w:val="0"/>
          <w:sz w:val="22"/>
          <w:szCs w:val="22"/>
          <w:lang w:eastAsia="en-GB"/>
        </w:rPr>
        <w:t>assess every candidate. Following discussion, a consensus will be reached regarding the aggregate score out 100.</w:t>
      </w:r>
    </w:p>
    <w:p w:rsidR="00B075BB" w:rsidRPr="00B075BB" w:rsidRDefault="00B075BB" w:rsidP="00B075BB">
      <w:pPr>
        <w:pStyle w:val="NoSpacing"/>
        <w:rPr>
          <w:rFonts w:asciiTheme="minorHAnsi" w:eastAsiaTheme="minorEastAsia" w:hAnsiTheme="minorHAnsi" w:cstheme="minorBidi"/>
          <w:kern w:val="0"/>
          <w:sz w:val="22"/>
          <w:szCs w:val="22"/>
          <w:lang w:eastAsia="en-GB"/>
        </w:rPr>
      </w:pPr>
    </w:p>
    <w:p w:rsidR="00B075BB" w:rsidRPr="00B075BB" w:rsidRDefault="00654844" w:rsidP="00B075BB">
      <w:pPr>
        <w:pStyle w:val="NoSpacing"/>
        <w:rPr>
          <w:rFonts w:asciiTheme="minorHAnsi" w:eastAsiaTheme="minorEastAsia" w:hAnsiTheme="minorHAnsi" w:cstheme="minorBidi"/>
          <w:kern w:val="0"/>
          <w:sz w:val="22"/>
          <w:szCs w:val="22"/>
          <w:lang w:eastAsia="en-GB"/>
        </w:rPr>
      </w:pPr>
      <w:r w:rsidRPr="00B075BB">
        <w:rPr>
          <w:rFonts w:asciiTheme="minorHAnsi" w:eastAsiaTheme="minorEastAsia" w:hAnsiTheme="minorHAnsi" w:cstheme="minorBidi"/>
          <w:kern w:val="0"/>
          <w:sz w:val="22"/>
          <w:szCs w:val="22"/>
          <w:lang w:eastAsia="en-GB"/>
        </w:rPr>
        <w:t xml:space="preserve">For quality assurances purposes, a person independent of the Academy will assess the aptitude of a representative sample of candidates. </w:t>
      </w:r>
    </w:p>
    <w:p w:rsidR="00B075BB" w:rsidRPr="00B075BB" w:rsidRDefault="00B075BB" w:rsidP="00B075BB">
      <w:pPr>
        <w:pStyle w:val="NoSpacing"/>
        <w:rPr>
          <w:b/>
        </w:rPr>
      </w:pPr>
    </w:p>
    <w:p w:rsidR="00B075BB" w:rsidRDefault="00B075BB">
      <w:pPr>
        <w:rPr>
          <w:b/>
        </w:rPr>
      </w:pPr>
      <w:r>
        <w:rPr>
          <w:b/>
        </w:rPr>
        <w:t xml:space="preserve">8. Can my child </w:t>
      </w:r>
      <w:r w:rsidRPr="00B075BB">
        <w:rPr>
          <w:b/>
        </w:rPr>
        <w:t xml:space="preserve">submit any supporting documents or </w:t>
      </w:r>
      <w:r>
        <w:rPr>
          <w:b/>
        </w:rPr>
        <w:t xml:space="preserve">other </w:t>
      </w:r>
      <w:r w:rsidRPr="00B075BB">
        <w:rPr>
          <w:b/>
        </w:rPr>
        <w:t>material as part of the aptitude test?</w:t>
      </w:r>
    </w:p>
    <w:p w:rsidR="00B075BB" w:rsidRPr="00173A66" w:rsidRDefault="00B075BB" w:rsidP="00173A66">
      <w:pPr>
        <w:pStyle w:val="NoSpacing"/>
        <w:rPr>
          <w:rFonts w:asciiTheme="minorHAnsi" w:eastAsiaTheme="minorEastAsia" w:hAnsiTheme="minorHAnsi" w:cstheme="minorBidi"/>
          <w:kern w:val="0"/>
          <w:sz w:val="22"/>
          <w:szCs w:val="22"/>
          <w:lang w:eastAsia="en-GB"/>
        </w:rPr>
      </w:pPr>
      <w:r w:rsidRPr="00173A66">
        <w:rPr>
          <w:rFonts w:asciiTheme="minorHAnsi" w:eastAsiaTheme="minorEastAsia" w:hAnsiTheme="minorHAnsi" w:cstheme="minorBidi"/>
          <w:kern w:val="0"/>
          <w:sz w:val="22"/>
          <w:szCs w:val="22"/>
          <w:lang w:eastAsia="en-GB"/>
        </w:rPr>
        <w:t>Candidates can provide any relevant documents or material in support of the</w:t>
      </w:r>
      <w:r w:rsidR="00173A66">
        <w:rPr>
          <w:rFonts w:asciiTheme="minorHAnsi" w:eastAsiaTheme="minorEastAsia" w:hAnsiTheme="minorHAnsi" w:cstheme="minorBidi"/>
          <w:kern w:val="0"/>
          <w:sz w:val="22"/>
          <w:szCs w:val="22"/>
          <w:lang w:eastAsia="en-GB"/>
        </w:rPr>
        <w:t>ir</w:t>
      </w:r>
      <w:r w:rsidRPr="00173A66">
        <w:rPr>
          <w:rFonts w:asciiTheme="minorHAnsi" w:eastAsiaTheme="minorEastAsia" w:hAnsiTheme="minorHAnsi" w:cstheme="minorBidi"/>
          <w:kern w:val="0"/>
          <w:sz w:val="22"/>
          <w:szCs w:val="22"/>
          <w:lang w:eastAsia="en-GB"/>
        </w:rPr>
        <w:t xml:space="preserve"> aptitude test but they will not form part of the aggregate score out of 100. </w:t>
      </w:r>
    </w:p>
    <w:p w:rsidR="00173A66" w:rsidRPr="00B075BB" w:rsidRDefault="00173A66" w:rsidP="00173A66">
      <w:pPr>
        <w:pStyle w:val="NoSpacing"/>
      </w:pPr>
    </w:p>
    <w:p w:rsidR="0007650F" w:rsidRDefault="00B075BB">
      <w:pPr>
        <w:rPr>
          <w:b/>
        </w:rPr>
      </w:pPr>
      <w:r>
        <w:rPr>
          <w:b/>
        </w:rPr>
        <w:t xml:space="preserve">9. </w:t>
      </w:r>
      <w:r w:rsidR="00815EE1">
        <w:rPr>
          <w:b/>
        </w:rPr>
        <w:t>What is the schedule/timetable for the aptitude tests?</w:t>
      </w:r>
    </w:p>
    <w:p w:rsidR="0007650F" w:rsidRPr="00B075BB" w:rsidRDefault="00815EE1">
      <w:pPr>
        <w:pStyle w:val="NoSpacing"/>
        <w:rPr>
          <w:rFonts w:asciiTheme="minorHAnsi" w:eastAsiaTheme="minorEastAsia" w:hAnsiTheme="minorHAnsi" w:cstheme="minorBidi"/>
          <w:i/>
          <w:kern w:val="0"/>
          <w:sz w:val="22"/>
          <w:szCs w:val="22"/>
          <w:lang w:eastAsia="en-GB"/>
        </w:rPr>
      </w:pPr>
      <w:r w:rsidRPr="00B075BB">
        <w:rPr>
          <w:rFonts w:asciiTheme="minorHAnsi" w:eastAsiaTheme="minorEastAsia" w:hAnsiTheme="minorHAnsi" w:cstheme="minorBidi"/>
          <w:i/>
          <w:kern w:val="0"/>
          <w:sz w:val="22"/>
          <w:szCs w:val="22"/>
          <w:lang w:eastAsia="en-GB"/>
        </w:rPr>
        <w:t xml:space="preserve">Performing Arts </w:t>
      </w:r>
    </w:p>
    <w:p w:rsidR="007A226F" w:rsidRPr="00B075BB" w:rsidRDefault="007A226F">
      <w:pPr>
        <w:pStyle w:val="NoSpacing"/>
        <w:rPr>
          <w:rFonts w:asciiTheme="minorHAnsi" w:eastAsiaTheme="minorEastAsia" w:hAnsiTheme="minorHAnsi" w:cstheme="minorBidi"/>
          <w:i/>
          <w:kern w:val="0"/>
          <w:sz w:val="22"/>
          <w:szCs w:val="22"/>
          <w:lang w:eastAsia="en-GB"/>
        </w:rPr>
      </w:pPr>
    </w:p>
    <w:p w:rsidR="006D47D4" w:rsidRDefault="00F865A1">
      <w:pPr>
        <w:pStyle w:val="NoSpacing"/>
        <w:rPr>
          <w:rFonts w:asciiTheme="minorHAnsi" w:eastAsiaTheme="minorEastAsia" w:hAnsiTheme="minorHAnsi" w:cstheme="minorBidi"/>
          <w:kern w:val="0"/>
          <w:sz w:val="22"/>
          <w:szCs w:val="22"/>
          <w:lang w:eastAsia="en-GB"/>
        </w:rPr>
      </w:pPr>
      <w:r>
        <w:rPr>
          <w:rFonts w:asciiTheme="minorHAnsi" w:eastAsiaTheme="minorEastAsia" w:hAnsiTheme="minorHAnsi" w:cstheme="minorBidi"/>
          <w:kern w:val="0"/>
          <w:sz w:val="22"/>
          <w:szCs w:val="22"/>
          <w:lang w:eastAsia="en-GB"/>
        </w:rPr>
        <w:t xml:space="preserve">Week commencing </w:t>
      </w:r>
      <w:r w:rsidRPr="00683674">
        <w:rPr>
          <w:rFonts w:asciiTheme="minorHAnsi" w:eastAsiaTheme="minorEastAsia" w:hAnsiTheme="minorHAnsi" w:cstheme="minorBidi"/>
          <w:b/>
          <w:kern w:val="0"/>
          <w:sz w:val="22"/>
          <w:szCs w:val="22"/>
          <w:lang w:eastAsia="en-GB"/>
        </w:rPr>
        <w:t>11</w:t>
      </w:r>
      <w:r w:rsidR="006D47D4" w:rsidRPr="00683674">
        <w:rPr>
          <w:rFonts w:asciiTheme="minorHAnsi" w:eastAsiaTheme="minorEastAsia" w:hAnsiTheme="minorHAnsi" w:cstheme="minorBidi"/>
          <w:b/>
          <w:kern w:val="0"/>
          <w:sz w:val="22"/>
          <w:szCs w:val="22"/>
          <w:vertAlign w:val="superscript"/>
          <w:lang w:eastAsia="en-GB"/>
        </w:rPr>
        <w:t>th</w:t>
      </w:r>
      <w:r w:rsidR="00683674" w:rsidRPr="00683674">
        <w:rPr>
          <w:rFonts w:asciiTheme="minorHAnsi" w:eastAsiaTheme="minorEastAsia" w:hAnsiTheme="minorHAnsi" w:cstheme="minorBidi"/>
          <w:b/>
          <w:kern w:val="0"/>
          <w:sz w:val="22"/>
          <w:szCs w:val="22"/>
          <w:lang w:eastAsia="en-GB"/>
        </w:rPr>
        <w:t xml:space="preserve"> September 2017.</w:t>
      </w:r>
    </w:p>
    <w:p w:rsidR="006D47D4" w:rsidRPr="00B075BB" w:rsidRDefault="006D47D4" w:rsidP="006D47D4">
      <w:pPr>
        <w:spacing w:before="100" w:beforeAutospacing="1" w:after="100" w:afterAutospacing="1" w:line="240" w:lineRule="atLeast"/>
        <w:rPr>
          <w:b/>
          <w:i/>
        </w:rPr>
      </w:pPr>
      <w:r w:rsidRPr="00B075BB">
        <w:rPr>
          <w:b/>
          <w:i/>
        </w:rPr>
        <w:t>Physical Education</w:t>
      </w:r>
    </w:p>
    <w:p w:rsidR="006D47D4" w:rsidRDefault="00F865A1" w:rsidP="006D47D4">
      <w:pPr>
        <w:pStyle w:val="NoSpacing"/>
        <w:rPr>
          <w:rFonts w:asciiTheme="minorHAnsi" w:eastAsiaTheme="minorEastAsia" w:hAnsiTheme="minorHAnsi" w:cstheme="minorBidi"/>
          <w:kern w:val="0"/>
          <w:sz w:val="22"/>
          <w:szCs w:val="22"/>
          <w:lang w:eastAsia="en-GB"/>
        </w:rPr>
      </w:pPr>
      <w:r>
        <w:rPr>
          <w:rFonts w:asciiTheme="minorHAnsi" w:eastAsiaTheme="minorEastAsia" w:hAnsiTheme="minorHAnsi" w:cstheme="minorBidi"/>
          <w:kern w:val="0"/>
          <w:sz w:val="22"/>
          <w:szCs w:val="22"/>
          <w:lang w:eastAsia="en-GB"/>
        </w:rPr>
        <w:t xml:space="preserve">Week commencing </w:t>
      </w:r>
      <w:r w:rsidRPr="00683674">
        <w:rPr>
          <w:rFonts w:asciiTheme="minorHAnsi" w:eastAsiaTheme="minorEastAsia" w:hAnsiTheme="minorHAnsi" w:cstheme="minorBidi"/>
          <w:b/>
          <w:kern w:val="0"/>
          <w:sz w:val="22"/>
          <w:szCs w:val="22"/>
          <w:lang w:eastAsia="en-GB"/>
        </w:rPr>
        <w:t>18</w:t>
      </w:r>
      <w:r w:rsidRPr="00683674">
        <w:rPr>
          <w:rFonts w:asciiTheme="minorHAnsi" w:eastAsiaTheme="minorEastAsia" w:hAnsiTheme="minorHAnsi" w:cstheme="minorBidi"/>
          <w:b/>
          <w:kern w:val="0"/>
          <w:sz w:val="22"/>
          <w:szCs w:val="22"/>
          <w:vertAlign w:val="superscript"/>
          <w:lang w:eastAsia="en-GB"/>
        </w:rPr>
        <w:t>t</w:t>
      </w:r>
      <w:r w:rsidR="006D47D4" w:rsidRPr="00683674">
        <w:rPr>
          <w:rFonts w:asciiTheme="minorHAnsi" w:eastAsiaTheme="minorEastAsia" w:hAnsiTheme="minorHAnsi" w:cstheme="minorBidi"/>
          <w:b/>
          <w:kern w:val="0"/>
          <w:sz w:val="22"/>
          <w:szCs w:val="22"/>
          <w:vertAlign w:val="superscript"/>
          <w:lang w:eastAsia="en-GB"/>
        </w:rPr>
        <w:t>h</w:t>
      </w:r>
      <w:r w:rsidR="00683674" w:rsidRPr="00683674">
        <w:rPr>
          <w:rFonts w:asciiTheme="minorHAnsi" w:eastAsiaTheme="minorEastAsia" w:hAnsiTheme="minorHAnsi" w:cstheme="minorBidi"/>
          <w:b/>
          <w:kern w:val="0"/>
          <w:sz w:val="22"/>
          <w:szCs w:val="22"/>
          <w:lang w:eastAsia="en-GB"/>
        </w:rPr>
        <w:t xml:space="preserve"> September 2017.</w:t>
      </w:r>
      <w:r w:rsidR="00683674">
        <w:rPr>
          <w:rFonts w:asciiTheme="minorHAnsi" w:eastAsiaTheme="minorEastAsia" w:hAnsiTheme="minorHAnsi" w:cstheme="minorBidi"/>
          <w:kern w:val="0"/>
          <w:sz w:val="22"/>
          <w:szCs w:val="22"/>
          <w:lang w:eastAsia="en-GB"/>
        </w:rPr>
        <w:t xml:space="preserve"> </w:t>
      </w:r>
    </w:p>
    <w:p w:rsidR="0007650F" w:rsidRPr="007A226F" w:rsidRDefault="0007650F" w:rsidP="006D47D4">
      <w:pPr>
        <w:pStyle w:val="NoSpacing"/>
        <w:rPr>
          <w:rFonts w:asciiTheme="minorHAnsi" w:eastAsiaTheme="minorEastAsia" w:hAnsiTheme="minorHAnsi" w:cstheme="minorBidi"/>
          <w:b/>
          <w:kern w:val="0"/>
          <w:sz w:val="22"/>
          <w:szCs w:val="22"/>
          <w:lang w:eastAsia="en-GB"/>
        </w:rPr>
      </w:pPr>
    </w:p>
    <w:p w:rsidR="0007650F" w:rsidRDefault="00B075BB">
      <w:pPr>
        <w:rPr>
          <w:b/>
        </w:rPr>
      </w:pPr>
      <w:r>
        <w:rPr>
          <w:b/>
        </w:rPr>
        <w:t>10</w:t>
      </w:r>
      <w:r w:rsidR="00815EE1">
        <w:rPr>
          <w:b/>
        </w:rPr>
        <w:t xml:space="preserve">.  What if my child is ill </w:t>
      </w:r>
      <w:r w:rsidR="00262579">
        <w:rPr>
          <w:b/>
        </w:rPr>
        <w:t xml:space="preserve">or injured </w:t>
      </w:r>
      <w:r w:rsidR="00815EE1">
        <w:rPr>
          <w:b/>
        </w:rPr>
        <w:t>on the day of the aptitude test?</w:t>
      </w:r>
    </w:p>
    <w:p w:rsidR="0007650F" w:rsidRDefault="00815EE1" w:rsidP="006D47D4">
      <w:r>
        <w:t xml:space="preserve">Please inform the </w:t>
      </w:r>
      <w:r w:rsidR="00262579">
        <w:t>Academy as soon as possible. A</w:t>
      </w:r>
      <w:r>
        <w:t>n alternative date</w:t>
      </w:r>
      <w:r w:rsidR="00262579">
        <w:t xml:space="preserve"> may be offered within the scheduled week (refer to Q9). </w:t>
      </w:r>
    </w:p>
    <w:p w:rsidR="00262579" w:rsidRDefault="00262579" w:rsidP="006D47D4"/>
    <w:p w:rsidR="00262579" w:rsidRDefault="00262579">
      <w:pPr>
        <w:rPr>
          <w:b/>
        </w:rPr>
      </w:pPr>
    </w:p>
    <w:p w:rsidR="0007650F" w:rsidRDefault="00B075BB">
      <w:pPr>
        <w:rPr>
          <w:b/>
        </w:rPr>
      </w:pPr>
      <w:r>
        <w:rPr>
          <w:b/>
        </w:rPr>
        <w:t>11</w:t>
      </w:r>
      <w:r w:rsidR="00815EE1">
        <w:rPr>
          <w:b/>
        </w:rPr>
        <w:t>.  What if my child arrives late for the aptitude test?</w:t>
      </w:r>
    </w:p>
    <w:p w:rsidR="00B075BB" w:rsidRPr="00262579" w:rsidRDefault="00815EE1">
      <w:r>
        <w:t xml:space="preserve">All reasonable efforts should be made to attend on time. </w:t>
      </w:r>
    </w:p>
    <w:p w:rsidR="0007650F" w:rsidRDefault="00B075BB">
      <w:pPr>
        <w:rPr>
          <w:b/>
        </w:rPr>
      </w:pPr>
      <w:r>
        <w:rPr>
          <w:b/>
        </w:rPr>
        <w:t>12</w:t>
      </w:r>
      <w:r w:rsidR="00815EE1">
        <w:rPr>
          <w:b/>
        </w:rPr>
        <w:t xml:space="preserve">.  How will my child be informed of </w:t>
      </w:r>
      <w:r w:rsidR="00090E5D">
        <w:rPr>
          <w:b/>
        </w:rPr>
        <w:t>his/her chance of obtaining a preferential a</w:t>
      </w:r>
      <w:r w:rsidR="00815EE1">
        <w:rPr>
          <w:b/>
        </w:rPr>
        <w:t xml:space="preserve">dmissions </w:t>
      </w:r>
      <w:r w:rsidR="00090E5D">
        <w:rPr>
          <w:b/>
        </w:rPr>
        <w:t xml:space="preserve">(school specialism) </w:t>
      </w:r>
      <w:r w:rsidR="00815EE1">
        <w:rPr>
          <w:b/>
        </w:rPr>
        <w:t>place?</w:t>
      </w:r>
    </w:p>
    <w:p w:rsidR="00173A66" w:rsidRDefault="00173A66" w:rsidP="006D47D4">
      <w:r>
        <w:t>Parents will be sent a letter in advance of 31</w:t>
      </w:r>
      <w:r w:rsidRPr="00173A66">
        <w:rPr>
          <w:vertAlign w:val="superscript"/>
        </w:rPr>
        <w:t>st</w:t>
      </w:r>
      <w:r>
        <w:t xml:space="preserve"> October. </w:t>
      </w:r>
    </w:p>
    <w:p w:rsidR="00173A66" w:rsidRDefault="00173A66" w:rsidP="006D47D4">
      <w:r>
        <w:t>The letter will include:</w:t>
      </w:r>
    </w:p>
    <w:p w:rsidR="00B62C3B" w:rsidRDefault="00173A66" w:rsidP="00090E5D">
      <w:pPr>
        <w:pStyle w:val="ListParagraph"/>
        <w:numPr>
          <w:ilvl w:val="0"/>
          <w:numId w:val="24"/>
        </w:numPr>
      </w:pPr>
      <w:r>
        <w:t>A</w:t>
      </w:r>
      <w:r w:rsidR="00B62C3B">
        <w:t>n aggregate score</w:t>
      </w:r>
      <w:r w:rsidR="00815EE1">
        <w:t xml:space="preserve"> </w:t>
      </w:r>
      <w:r w:rsidR="00B62C3B">
        <w:t>out of 100 and the corresponding rank within the particular aptitude test</w:t>
      </w:r>
      <w:r>
        <w:t>(s)</w:t>
      </w:r>
      <w:r w:rsidR="00B62C3B">
        <w:t xml:space="preserve">. </w:t>
      </w:r>
    </w:p>
    <w:p w:rsidR="00173A66" w:rsidRDefault="00173A66" w:rsidP="00090E5D">
      <w:pPr>
        <w:pStyle w:val="ListParagraph"/>
        <w:numPr>
          <w:ilvl w:val="0"/>
          <w:numId w:val="24"/>
        </w:numPr>
      </w:pPr>
      <w:r>
        <w:t>T</w:t>
      </w:r>
      <w:r w:rsidR="00B62C3B">
        <w:t>he candidate’</w:t>
      </w:r>
      <w:r>
        <w:t xml:space="preserve">s ranking </w:t>
      </w:r>
      <w:r w:rsidR="00683674">
        <w:t xml:space="preserve">in respect to </w:t>
      </w:r>
      <w:r w:rsidR="00B62C3B">
        <w:t xml:space="preserve">the 20 places (Performing Arts and PE) available. </w:t>
      </w:r>
    </w:p>
    <w:p w:rsidR="0007650F" w:rsidRDefault="00B075BB">
      <w:pPr>
        <w:rPr>
          <w:b/>
        </w:rPr>
      </w:pPr>
      <w:r>
        <w:rPr>
          <w:b/>
        </w:rPr>
        <w:t>13</w:t>
      </w:r>
      <w:r w:rsidR="00815EE1">
        <w:rPr>
          <w:b/>
        </w:rPr>
        <w:t xml:space="preserve">.  What is the historical </w:t>
      </w:r>
      <w:r w:rsidR="001448FD">
        <w:rPr>
          <w:b/>
        </w:rPr>
        <w:t>chance of my child obtaining a preferential a</w:t>
      </w:r>
      <w:r w:rsidR="00815EE1">
        <w:rPr>
          <w:b/>
        </w:rPr>
        <w:t xml:space="preserve">dmissions </w:t>
      </w:r>
      <w:r w:rsidR="001448FD">
        <w:rPr>
          <w:b/>
        </w:rPr>
        <w:t xml:space="preserve">(school specialism) </w:t>
      </w:r>
      <w:r w:rsidR="00815EE1">
        <w:rPr>
          <w:b/>
        </w:rPr>
        <w:t>place?</w:t>
      </w:r>
    </w:p>
    <w:p w:rsidR="000B25E8" w:rsidRPr="00683674" w:rsidRDefault="00F865A1">
      <w:pPr>
        <w:pStyle w:val="NoSpacing"/>
        <w:rPr>
          <w:rFonts w:asciiTheme="minorHAnsi" w:hAnsiTheme="minorHAnsi"/>
          <w:sz w:val="22"/>
          <w:szCs w:val="22"/>
        </w:rPr>
      </w:pPr>
      <w:r>
        <w:rPr>
          <w:rFonts w:asciiTheme="minorHAnsi" w:hAnsiTheme="minorHAnsi"/>
          <w:sz w:val="22"/>
          <w:szCs w:val="22"/>
        </w:rPr>
        <w:t>There are only 20</w:t>
      </w:r>
      <w:r w:rsidR="00F22FE5">
        <w:rPr>
          <w:rFonts w:asciiTheme="minorHAnsi" w:hAnsiTheme="minorHAnsi"/>
          <w:sz w:val="22"/>
          <w:szCs w:val="22"/>
        </w:rPr>
        <w:t>*</w:t>
      </w:r>
      <w:r w:rsidR="00815EE1" w:rsidRPr="00200891">
        <w:rPr>
          <w:rFonts w:asciiTheme="minorHAnsi" w:hAnsiTheme="minorHAnsi"/>
          <w:sz w:val="22"/>
          <w:szCs w:val="22"/>
        </w:rPr>
        <w:t xml:space="preserve"> places available. Data from the last 4 years (below) shows the lowest ranking aptitude place of the pupil which secured a place through the Specialist School Place route.</w:t>
      </w:r>
    </w:p>
    <w:p w:rsidR="00550363" w:rsidRPr="00550363" w:rsidRDefault="00550363" w:rsidP="00550363">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8"/>
        <w:gridCol w:w="1440"/>
        <w:gridCol w:w="1440"/>
        <w:gridCol w:w="1440"/>
        <w:gridCol w:w="1440"/>
      </w:tblGrid>
      <w:tr w:rsidR="006D47D4" w:rsidTr="00B075BB">
        <w:tc>
          <w:tcPr>
            <w:tcW w:w="3148" w:type="dxa"/>
            <w:shd w:val="clear" w:color="auto" w:fill="F2F2F2" w:themeFill="background1" w:themeFillShade="F2"/>
            <w:tcMar>
              <w:top w:w="0" w:type="dxa"/>
              <w:left w:w="108" w:type="dxa"/>
              <w:bottom w:w="0" w:type="dxa"/>
              <w:right w:w="108" w:type="dxa"/>
            </w:tcMar>
            <w:hideMark/>
          </w:tcPr>
          <w:p w:rsidR="006D47D4" w:rsidRPr="00B075BB" w:rsidRDefault="006D47D4" w:rsidP="006D47D4">
            <w:pPr>
              <w:pStyle w:val="NoSpacing"/>
              <w:jc w:val="center"/>
              <w:rPr>
                <w:rFonts w:asciiTheme="minorHAnsi" w:hAnsiTheme="minorHAnsi" w:cstheme="minorHAnsi"/>
                <w:b/>
                <w:sz w:val="22"/>
                <w:szCs w:val="22"/>
              </w:rPr>
            </w:pPr>
            <w:r w:rsidRPr="00B075BB">
              <w:rPr>
                <w:rFonts w:asciiTheme="minorHAnsi" w:hAnsiTheme="minorHAnsi" w:cstheme="minorHAnsi"/>
                <w:b/>
                <w:sz w:val="22"/>
                <w:szCs w:val="22"/>
              </w:rPr>
              <w:t>Year</w:t>
            </w:r>
          </w:p>
        </w:tc>
        <w:tc>
          <w:tcPr>
            <w:tcW w:w="1440" w:type="dxa"/>
            <w:shd w:val="clear" w:color="auto" w:fill="F2F2F2" w:themeFill="background1" w:themeFillShade="F2"/>
          </w:tcPr>
          <w:p w:rsidR="006D47D4" w:rsidRDefault="001448FD" w:rsidP="006D47D4">
            <w:pPr>
              <w:pStyle w:val="NoSpacing"/>
              <w:jc w:val="center"/>
              <w:rPr>
                <w:rFonts w:asciiTheme="minorHAnsi" w:hAnsiTheme="minorHAnsi" w:cstheme="minorHAnsi"/>
                <w:b/>
                <w:sz w:val="20"/>
              </w:rPr>
            </w:pPr>
            <w:r>
              <w:rPr>
                <w:rFonts w:asciiTheme="minorHAnsi" w:hAnsiTheme="minorHAnsi" w:cstheme="minorHAnsi"/>
                <w:b/>
                <w:sz w:val="20"/>
              </w:rPr>
              <w:t>2017</w:t>
            </w:r>
          </w:p>
        </w:tc>
        <w:tc>
          <w:tcPr>
            <w:tcW w:w="1440" w:type="dxa"/>
            <w:shd w:val="clear" w:color="auto" w:fill="F2F2F2" w:themeFill="background1" w:themeFillShade="F2"/>
            <w:tcMar>
              <w:top w:w="0" w:type="dxa"/>
              <w:left w:w="108" w:type="dxa"/>
              <w:bottom w:w="0" w:type="dxa"/>
              <w:right w:w="108" w:type="dxa"/>
            </w:tcMar>
            <w:hideMark/>
          </w:tcPr>
          <w:p w:rsidR="006D47D4" w:rsidRDefault="00F22FE5" w:rsidP="006D47D4">
            <w:pPr>
              <w:pStyle w:val="NoSpacing"/>
              <w:jc w:val="center"/>
              <w:rPr>
                <w:rFonts w:asciiTheme="minorHAnsi" w:hAnsiTheme="minorHAnsi" w:cstheme="minorHAnsi"/>
                <w:b/>
                <w:sz w:val="20"/>
              </w:rPr>
            </w:pPr>
            <w:r>
              <w:rPr>
                <w:rFonts w:asciiTheme="minorHAnsi" w:hAnsiTheme="minorHAnsi" w:cstheme="minorHAnsi"/>
                <w:b/>
                <w:sz w:val="20"/>
              </w:rPr>
              <w:t>2016</w:t>
            </w:r>
          </w:p>
        </w:tc>
        <w:tc>
          <w:tcPr>
            <w:tcW w:w="1440" w:type="dxa"/>
            <w:shd w:val="clear" w:color="auto" w:fill="F2F2F2" w:themeFill="background1" w:themeFillShade="F2"/>
            <w:tcMar>
              <w:top w:w="0" w:type="dxa"/>
              <w:left w:w="108" w:type="dxa"/>
              <w:bottom w:w="0" w:type="dxa"/>
              <w:right w:w="108" w:type="dxa"/>
            </w:tcMar>
            <w:hideMark/>
          </w:tcPr>
          <w:p w:rsidR="006D47D4" w:rsidRDefault="00F22FE5" w:rsidP="006D47D4">
            <w:pPr>
              <w:pStyle w:val="NoSpacing"/>
              <w:jc w:val="center"/>
              <w:rPr>
                <w:rFonts w:asciiTheme="minorHAnsi" w:hAnsiTheme="minorHAnsi" w:cstheme="minorHAnsi"/>
                <w:b/>
                <w:sz w:val="20"/>
              </w:rPr>
            </w:pPr>
            <w:r>
              <w:rPr>
                <w:rFonts w:asciiTheme="minorHAnsi" w:hAnsiTheme="minorHAnsi" w:cstheme="minorHAnsi"/>
                <w:b/>
                <w:sz w:val="20"/>
              </w:rPr>
              <w:t>2015</w:t>
            </w:r>
          </w:p>
        </w:tc>
        <w:tc>
          <w:tcPr>
            <w:tcW w:w="1440" w:type="dxa"/>
            <w:shd w:val="clear" w:color="auto" w:fill="F2F2F2" w:themeFill="background1" w:themeFillShade="F2"/>
            <w:tcMar>
              <w:top w:w="0" w:type="dxa"/>
              <w:left w:w="108" w:type="dxa"/>
              <w:bottom w:w="0" w:type="dxa"/>
              <w:right w:w="108" w:type="dxa"/>
            </w:tcMar>
            <w:hideMark/>
          </w:tcPr>
          <w:p w:rsidR="006D47D4" w:rsidRDefault="00F22FE5" w:rsidP="006D47D4">
            <w:pPr>
              <w:pStyle w:val="NoSpacing"/>
              <w:jc w:val="center"/>
              <w:rPr>
                <w:rFonts w:asciiTheme="minorHAnsi" w:hAnsiTheme="minorHAnsi" w:cstheme="minorHAnsi"/>
                <w:b/>
                <w:sz w:val="20"/>
              </w:rPr>
            </w:pPr>
            <w:r>
              <w:rPr>
                <w:rFonts w:asciiTheme="minorHAnsi" w:hAnsiTheme="minorHAnsi" w:cstheme="minorHAnsi"/>
                <w:b/>
                <w:sz w:val="20"/>
              </w:rPr>
              <w:t>2014</w:t>
            </w:r>
          </w:p>
        </w:tc>
      </w:tr>
      <w:tr w:rsidR="006D47D4" w:rsidTr="00B075BB">
        <w:tc>
          <w:tcPr>
            <w:tcW w:w="3148" w:type="dxa"/>
            <w:shd w:val="clear" w:color="auto" w:fill="F2F2F2" w:themeFill="background1" w:themeFillShade="F2"/>
            <w:tcMar>
              <w:top w:w="0" w:type="dxa"/>
              <w:left w:w="108" w:type="dxa"/>
              <w:bottom w:w="0" w:type="dxa"/>
              <w:right w:w="108" w:type="dxa"/>
            </w:tcMar>
            <w:vAlign w:val="center"/>
            <w:hideMark/>
          </w:tcPr>
          <w:p w:rsidR="006D47D4" w:rsidRPr="00B075BB" w:rsidRDefault="006D47D4" w:rsidP="00B075BB">
            <w:pPr>
              <w:pStyle w:val="NoSpacing"/>
              <w:jc w:val="center"/>
              <w:rPr>
                <w:rFonts w:asciiTheme="minorHAnsi" w:hAnsiTheme="minorHAnsi" w:cstheme="minorHAnsi"/>
                <w:b/>
                <w:sz w:val="22"/>
                <w:szCs w:val="22"/>
              </w:rPr>
            </w:pPr>
            <w:r w:rsidRPr="00B075BB">
              <w:rPr>
                <w:rFonts w:asciiTheme="minorHAnsi" w:hAnsiTheme="minorHAnsi" w:cstheme="minorHAnsi"/>
                <w:b/>
                <w:sz w:val="22"/>
                <w:szCs w:val="22"/>
              </w:rPr>
              <w:t>Lowest Ranking Aptitude Place</w:t>
            </w:r>
          </w:p>
        </w:tc>
        <w:tc>
          <w:tcPr>
            <w:tcW w:w="1440" w:type="dxa"/>
          </w:tcPr>
          <w:p w:rsidR="006D47D4" w:rsidRDefault="001448FD" w:rsidP="006D47D4">
            <w:pPr>
              <w:pStyle w:val="NoSpacing"/>
              <w:jc w:val="center"/>
              <w:rPr>
                <w:rFonts w:asciiTheme="minorHAnsi" w:hAnsiTheme="minorHAnsi" w:cstheme="minorHAnsi"/>
                <w:sz w:val="22"/>
                <w:szCs w:val="22"/>
              </w:rPr>
            </w:pPr>
            <w:r>
              <w:rPr>
                <w:rFonts w:asciiTheme="minorHAnsi" w:hAnsiTheme="minorHAnsi" w:cstheme="minorHAnsi"/>
                <w:sz w:val="22"/>
                <w:szCs w:val="22"/>
              </w:rPr>
              <w:t>20</w:t>
            </w:r>
            <w:r w:rsidR="006D47D4">
              <w:rPr>
                <w:rFonts w:asciiTheme="minorHAnsi" w:hAnsiTheme="minorHAnsi" w:cstheme="minorHAnsi"/>
                <w:sz w:val="22"/>
                <w:szCs w:val="22"/>
                <w:vertAlign w:val="superscript"/>
              </w:rPr>
              <w:t>th</w:t>
            </w:r>
            <w:r w:rsidR="006D47D4">
              <w:rPr>
                <w:rFonts w:asciiTheme="minorHAnsi" w:hAnsiTheme="minorHAnsi" w:cstheme="minorHAnsi"/>
                <w:sz w:val="22"/>
                <w:szCs w:val="22"/>
              </w:rPr>
              <w:t xml:space="preserve"> </w:t>
            </w:r>
          </w:p>
        </w:tc>
        <w:tc>
          <w:tcPr>
            <w:tcW w:w="1440" w:type="dxa"/>
            <w:tcMar>
              <w:top w:w="0" w:type="dxa"/>
              <w:left w:w="108" w:type="dxa"/>
              <w:bottom w:w="0" w:type="dxa"/>
              <w:right w:w="108" w:type="dxa"/>
            </w:tcMar>
            <w:hideMark/>
          </w:tcPr>
          <w:p w:rsidR="006D47D4" w:rsidRDefault="001448FD" w:rsidP="006D47D4">
            <w:pPr>
              <w:pStyle w:val="NoSpacing"/>
              <w:jc w:val="center"/>
              <w:rPr>
                <w:rFonts w:asciiTheme="minorHAnsi" w:hAnsiTheme="minorHAnsi" w:cstheme="minorHAnsi"/>
                <w:sz w:val="22"/>
                <w:szCs w:val="22"/>
              </w:rPr>
            </w:pPr>
            <w:r>
              <w:rPr>
                <w:rFonts w:asciiTheme="minorHAnsi" w:hAnsiTheme="minorHAnsi" w:cstheme="minorHAnsi"/>
                <w:sz w:val="22"/>
                <w:szCs w:val="22"/>
              </w:rPr>
              <w:t>19</w:t>
            </w:r>
            <w:r w:rsidR="006D47D4">
              <w:rPr>
                <w:rFonts w:asciiTheme="minorHAnsi" w:hAnsiTheme="minorHAnsi" w:cstheme="minorHAnsi"/>
                <w:sz w:val="22"/>
                <w:szCs w:val="22"/>
                <w:vertAlign w:val="superscript"/>
              </w:rPr>
              <w:t>th</w:t>
            </w:r>
            <w:r w:rsidR="006D47D4">
              <w:rPr>
                <w:rFonts w:asciiTheme="minorHAnsi" w:hAnsiTheme="minorHAnsi" w:cstheme="minorHAnsi"/>
                <w:sz w:val="22"/>
                <w:szCs w:val="22"/>
              </w:rPr>
              <w:t xml:space="preserve"> </w:t>
            </w:r>
          </w:p>
        </w:tc>
        <w:tc>
          <w:tcPr>
            <w:tcW w:w="1440" w:type="dxa"/>
            <w:tcMar>
              <w:top w:w="0" w:type="dxa"/>
              <w:left w:w="108" w:type="dxa"/>
              <w:bottom w:w="0" w:type="dxa"/>
              <w:right w:w="108" w:type="dxa"/>
            </w:tcMar>
            <w:hideMark/>
          </w:tcPr>
          <w:p w:rsidR="006D47D4" w:rsidRDefault="006D47D4" w:rsidP="006D47D4">
            <w:pPr>
              <w:pStyle w:val="NoSpacing"/>
              <w:jc w:val="center"/>
              <w:rPr>
                <w:rFonts w:asciiTheme="minorHAnsi" w:hAnsiTheme="minorHAnsi" w:cstheme="minorHAnsi"/>
                <w:sz w:val="22"/>
                <w:szCs w:val="22"/>
              </w:rPr>
            </w:pPr>
            <w:r>
              <w:rPr>
                <w:rFonts w:asciiTheme="minorHAnsi" w:hAnsiTheme="minorHAnsi" w:cstheme="minorHAnsi"/>
                <w:sz w:val="22"/>
                <w:szCs w:val="22"/>
              </w:rPr>
              <w:t>17</w:t>
            </w:r>
            <w:r>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tc>
        <w:tc>
          <w:tcPr>
            <w:tcW w:w="1440" w:type="dxa"/>
            <w:tcMar>
              <w:top w:w="0" w:type="dxa"/>
              <w:left w:w="108" w:type="dxa"/>
              <w:bottom w:w="0" w:type="dxa"/>
              <w:right w:w="108" w:type="dxa"/>
            </w:tcMar>
            <w:hideMark/>
          </w:tcPr>
          <w:p w:rsidR="006D47D4" w:rsidRDefault="006D47D4" w:rsidP="006D47D4">
            <w:pPr>
              <w:pStyle w:val="NoSpacing"/>
              <w:jc w:val="center"/>
              <w:rPr>
                <w:rFonts w:asciiTheme="minorHAnsi" w:hAnsiTheme="minorHAnsi" w:cstheme="minorHAnsi"/>
                <w:sz w:val="22"/>
                <w:szCs w:val="22"/>
              </w:rPr>
            </w:pPr>
            <w:r>
              <w:rPr>
                <w:rFonts w:asciiTheme="minorHAnsi" w:hAnsiTheme="minorHAnsi" w:cstheme="minorHAnsi"/>
                <w:sz w:val="22"/>
                <w:szCs w:val="22"/>
              </w:rPr>
              <w:t>17</w:t>
            </w:r>
            <w:r>
              <w:rPr>
                <w:rFonts w:asciiTheme="minorHAnsi" w:hAnsiTheme="minorHAnsi" w:cstheme="minorHAnsi"/>
                <w:sz w:val="22"/>
                <w:szCs w:val="22"/>
                <w:vertAlign w:val="superscript"/>
              </w:rPr>
              <w:t>th</w:t>
            </w:r>
          </w:p>
        </w:tc>
      </w:tr>
    </w:tbl>
    <w:p w:rsidR="0007650F" w:rsidRDefault="0007650F">
      <w:pPr>
        <w:pStyle w:val="NoSpacing"/>
      </w:pPr>
    </w:p>
    <w:p w:rsidR="00F22FE5" w:rsidRPr="00F22FE5" w:rsidRDefault="00F22FE5">
      <w:pPr>
        <w:pStyle w:val="NoSpacing"/>
        <w:rPr>
          <w:rFonts w:asciiTheme="minorHAnsi" w:hAnsiTheme="minorHAnsi"/>
          <w:sz w:val="22"/>
          <w:szCs w:val="22"/>
        </w:rPr>
      </w:pPr>
      <w:r>
        <w:rPr>
          <w:rFonts w:asciiTheme="minorHAnsi" w:hAnsiTheme="minorHAnsi"/>
          <w:sz w:val="22"/>
          <w:szCs w:val="22"/>
        </w:rPr>
        <w:t xml:space="preserve">*The number of places available has increased incrementally as a result of the PAN increasing from 168 -200. </w:t>
      </w:r>
    </w:p>
    <w:p w:rsidR="00F22FE5" w:rsidRDefault="00F22FE5">
      <w:pPr>
        <w:pStyle w:val="NoSpacing"/>
      </w:pPr>
    </w:p>
    <w:p w:rsidR="0007650F" w:rsidRDefault="00B075BB">
      <w:pPr>
        <w:rPr>
          <w:b/>
        </w:rPr>
      </w:pPr>
      <w:r>
        <w:rPr>
          <w:b/>
        </w:rPr>
        <w:t>14</w:t>
      </w:r>
      <w:r w:rsidR="00815EE1">
        <w:rPr>
          <w:b/>
        </w:rPr>
        <w:t>.  M</w:t>
      </w:r>
      <w:r w:rsidR="001448FD">
        <w:rPr>
          <w:b/>
        </w:rPr>
        <w:t>y child received a ranking of 21</w:t>
      </w:r>
      <w:r w:rsidR="001448FD" w:rsidRPr="001448FD">
        <w:rPr>
          <w:b/>
          <w:vertAlign w:val="superscript"/>
        </w:rPr>
        <w:t>st</w:t>
      </w:r>
      <w:r w:rsidR="00815EE1">
        <w:rPr>
          <w:b/>
        </w:rPr>
        <w:t xml:space="preserve">. What </w:t>
      </w:r>
      <w:r w:rsidR="001448FD">
        <w:rPr>
          <w:b/>
        </w:rPr>
        <w:t>is their chance of obtaining a preferential a</w:t>
      </w:r>
      <w:r w:rsidR="00815EE1">
        <w:rPr>
          <w:b/>
        </w:rPr>
        <w:t>dmissions</w:t>
      </w:r>
      <w:r w:rsidR="001448FD">
        <w:rPr>
          <w:b/>
        </w:rPr>
        <w:t xml:space="preserve"> (school specialism) p</w:t>
      </w:r>
      <w:r w:rsidR="00815EE1">
        <w:rPr>
          <w:b/>
        </w:rPr>
        <w:t>lace?</w:t>
      </w:r>
    </w:p>
    <w:p w:rsidR="0081034A" w:rsidRPr="00200891" w:rsidRDefault="00815EE1" w:rsidP="00200891">
      <w:pPr>
        <w:pStyle w:val="NoSpacing"/>
        <w:rPr>
          <w:rFonts w:asciiTheme="minorHAnsi" w:hAnsiTheme="minorHAnsi" w:cstheme="minorBidi"/>
          <w:b/>
          <w:sz w:val="22"/>
          <w:szCs w:val="22"/>
        </w:rPr>
      </w:pPr>
      <w:r w:rsidRPr="00200891">
        <w:rPr>
          <w:rFonts w:asciiTheme="minorHAnsi" w:hAnsiTheme="minorHAnsi"/>
          <w:sz w:val="22"/>
          <w:szCs w:val="22"/>
        </w:rPr>
        <w:t>There a</w:t>
      </w:r>
      <w:r w:rsidR="001448FD">
        <w:rPr>
          <w:rFonts w:asciiTheme="minorHAnsi" w:hAnsiTheme="minorHAnsi"/>
          <w:sz w:val="22"/>
          <w:szCs w:val="22"/>
        </w:rPr>
        <w:t>re only 20</w:t>
      </w:r>
      <w:r w:rsidR="00FB7522">
        <w:rPr>
          <w:rFonts w:asciiTheme="minorHAnsi" w:hAnsiTheme="minorHAnsi"/>
          <w:sz w:val="22"/>
          <w:szCs w:val="22"/>
        </w:rPr>
        <w:t xml:space="preserve"> </w:t>
      </w:r>
      <w:r w:rsidR="001448FD">
        <w:rPr>
          <w:rFonts w:asciiTheme="minorHAnsi" w:hAnsiTheme="minorHAnsi"/>
          <w:sz w:val="22"/>
          <w:szCs w:val="22"/>
        </w:rPr>
        <w:t>places available through the preferential a</w:t>
      </w:r>
      <w:r w:rsidRPr="00200891">
        <w:rPr>
          <w:rFonts w:asciiTheme="minorHAnsi" w:hAnsiTheme="minorHAnsi"/>
          <w:sz w:val="22"/>
          <w:szCs w:val="22"/>
        </w:rPr>
        <w:t>dmissions route. If one of t</w:t>
      </w:r>
      <w:r w:rsidR="001448FD">
        <w:rPr>
          <w:rFonts w:asciiTheme="minorHAnsi" w:hAnsiTheme="minorHAnsi"/>
          <w:sz w:val="22"/>
          <w:szCs w:val="22"/>
        </w:rPr>
        <w:t>he pupils with a ranking of 1-20</w:t>
      </w:r>
      <w:r w:rsidRPr="00200891">
        <w:rPr>
          <w:rFonts w:asciiTheme="minorHAnsi" w:hAnsiTheme="minorHAnsi"/>
          <w:sz w:val="22"/>
          <w:szCs w:val="22"/>
        </w:rPr>
        <w:t xml:space="preserve"> declines a place, this becomes availab</w:t>
      </w:r>
      <w:r w:rsidR="001448FD">
        <w:rPr>
          <w:rFonts w:asciiTheme="minorHAnsi" w:hAnsiTheme="minorHAnsi"/>
          <w:sz w:val="22"/>
          <w:szCs w:val="22"/>
        </w:rPr>
        <w:t>le to the pupil who is ranked 21</w:t>
      </w:r>
      <w:r w:rsidR="001448FD" w:rsidRPr="001448FD">
        <w:rPr>
          <w:rFonts w:asciiTheme="minorHAnsi" w:hAnsiTheme="minorHAnsi"/>
          <w:sz w:val="22"/>
          <w:szCs w:val="22"/>
          <w:vertAlign w:val="superscript"/>
        </w:rPr>
        <w:t>st</w:t>
      </w:r>
      <w:r w:rsidR="001448FD">
        <w:rPr>
          <w:rFonts w:asciiTheme="minorHAnsi" w:hAnsiTheme="minorHAnsi"/>
          <w:sz w:val="22"/>
          <w:szCs w:val="22"/>
        </w:rPr>
        <w:t xml:space="preserve">. Only pupils ranked from 1-20 </w:t>
      </w:r>
      <w:r w:rsidRPr="00200891">
        <w:rPr>
          <w:rFonts w:asciiTheme="minorHAnsi" w:hAnsiTheme="minorHAnsi"/>
          <w:sz w:val="22"/>
          <w:szCs w:val="22"/>
        </w:rPr>
        <w:t xml:space="preserve">can </w:t>
      </w:r>
      <w:r w:rsidR="001448FD">
        <w:rPr>
          <w:rFonts w:asciiTheme="minorHAnsi" w:hAnsiTheme="minorHAnsi"/>
          <w:sz w:val="22"/>
          <w:szCs w:val="22"/>
        </w:rPr>
        <w:t xml:space="preserve">be sure of a place through the preferential </w:t>
      </w:r>
      <w:r w:rsidR="001448FD" w:rsidRPr="001448FD">
        <w:rPr>
          <w:rFonts w:asciiTheme="minorHAnsi" w:hAnsiTheme="minorHAnsi"/>
          <w:sz w:val="22"/>
          <w:szCs w:val="22"/>
        </w:rPr>
        <w:t>a</w:t>
      </w:r>
      <w:r w:rsidRPr="001448FD">
        <w:rPr>
          <w:rFonts w:asciiTheme="minorHAnsi" w:hAnsiTheme="minorHAnsi"/>
          <w:sz w:val="22"/>
          <w:szCs w:val="22"/>
        </w:rPr>
        <w:t xml:space="preserve">dmissions </w:t>
      </w:r>
      <w:r w:rsidR="001448FD" w:rsidRPr="001448FD">
        <w:rPr>
          <w:rFonts w:asciiTheme="minorHAnsi" w:hAnsiTheme="minorHAnsi"/>
          <w:sz w:val="22"/>
          <w:szCs w:val="22"/>
        </w:rPr>
        <w:t>(school specialism)</w:t>
      </w:r>
      <w:r w:rsidR="001448FD">
        <w:rPr>
          <w:b/>
        </w:rPr>
        <w:t xml:space="preserve"> </w:t>
      </w:r>
      <w:r w:rsidRPr="00200891">
        <w:rPr>
          <w:rFonts w:asciiTheme="minorHAnsi" w:hAnsiTheme="minorHAnsi"/>
          <w:sz w:val="22"/>
          <w:szCs w:val="22"/>
        </w:rPr>
        <w:t>route.</w:t>
      </w:r>
    </w:p>
    <w:sectPr w:rsidR="0081034A" w:rsidRPr="00200891">
      <w:pgSz w:w="11906" w:h="16838"/>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FEB"/>
    <w:multiLevelType w:val="multilevel"/>
    <w:tmpl w:val="FE1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F4BB6"/>
    <w:multiLevelType w:val="multilevel"/>
    <w:tmpl w:val="9AFA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01CE8"/>
    <w:multiLevelType w:val="hybridMultilevel"/>
    <w:tmpl w:val="A3A4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349F8"/>
    <w:multiLevelType w:val="multilevel"/>
    <w:tmpl w:val="F9F2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4375F"/>
    <w:multiLevelType w:val="hybridMultilevel"/>
    <w:tmpl w:val="1084DB5E"/>
    <w:lvl w:ilvl="0" w:tplc="472A8CBC">
      <w:start w:val="1"/>
      <w:numFmt w:val="bullet"/>
      <w:lvlText w:val="•"/>
      <w:lvlJc w:val="left"/>
      <w:pPr>
        <w:tabs>
          <w:tab w:val="num" w:pos="720"/>
        </w:tabs>
        <w:ind w:left="720" w:hanging="360"/>
      </w:pPr>
      <w:rPr>
        <w:rFonts w:ascii="Arial" w:hAnsi="Arial" w:hint="default"/>
      </w:rPr>
    </w:lvl>
    <w:lvl w:ilvl="1" w:tplc="A7366FE6">
      <w:start w:val="1"/>
      <w:numFmt w:val="bullet"/>
      <w:lvlText w:val="•"/>
      <w:lvlJc w:val="left"/>
      <w:pPr>
        <w:tabs>
          <w:tab w:val="num" w:pos="1440"/>
        </w:tabs>
        <w:ind w:left="1440" w:hanging="360"/>
      </w:pPr>
      <w:rPr>
        <w:rFonts w:ascii="Arial" w:hAnsi="Arial" w:hint="default"/>
      </w:rPr>
    </w:lvl>
    <w:lvl w:ilvl="2" w:tplc="5552A5E8" w:tentative="1">
      <w:start w:val="1"/>
      <w:numFmt w:val="bullet"/>
      <w:lvlText w:val="•"/>
      <w:lvlJc w:val="left"/>
      <w:pPr>
        <w:tabs>
          <w:tab w:val="num" w:pos="2160"/>
        </w:tabs>
        <w:ind w:left="2160" w:hanging="360"/>
      </w:pPr>
      <w:rPr>
        <w:rFonts w:ascii="Arial" w:hAnsi="Arial" w:hint="default"/>
      </w:rPr>
    </w:lvl>
    <w:lvl w:ilvl="3" w:tplc="50F41AA8" w:tentative="1">
      <w:start w:val="1"/>
      <w:numFmt w:val="bullet"/>
      <w:lvlText w:val="•"/>
      <w:lvlJc w:val="left"/>
      <w:pPr>
        <w:tabs>
          <w:tab w:val="num" w:pos="2880"/>
        </w:tabs>
        <w:ind w:left="2880" w:hanging="360"/>
      </w:pPr>
      <w:rPr>
        <w:rFonts w:ascii="Arial" w:hAnsi="Arial" w:hint="default"/>
      </w:rPr>
    </w:lvl>
    <w:lvl w:ilvl="4" w:tplc="254C2FB4" w:tentative="1">
      <w:start w:val="1"/>
      <w:numFmt w:val="bullet"/>
      <w:lvlText w:val="•"/>
      <w:lvlJc w:val="left"/>
      <w:pPr>
        <w:tabs>
          <w:tab w:val="num" w:pos="3600"/>
        </w:tabs>
        <w:ind w:left="3600" w:hanging="360"/>
      </w:pPr>
      <w:rPr>
        <w:rFonts w:ascii="Arial" w:hAnsi="Arial" w:hint="default"/>
      </w:rPr>
    </w:lvl>
    <w:lvl w:ilvl="5" w:tplc="798C88A6" w:tentative="1">
      <w:start w:val="1"/>
      <w:numFmt w:val="bullet"/>
      <w:lvlText w:val="•"/>
      <w:lvlJc w:val="left"/>
      <w:pPr>
        <w:tabs>
          <w:tab w:val="num" w:pos="4320"/>
        </w:tabs>
        <w:ind w:left="4320" w:hanging="360"/>
      </w:pPr>
      <w:rPr>
        <w:rFonts w:ascii="Arial" w:hAnsi="Arial" w:hint="default"/>
      </w:rPr>
    </w:lvl>
    <w:lvl w:ilvl="6" w:tplc="EC02BB70" w:tentative="1">
      <w:start w:val="1"/>
      <w:numFmt w:val="bullet"/>
      <w:lvlText w:val="•"/>
      <w:lvlJc w:val="left"/>
      <w:pPr>
        <w:tabs>
          <w:tab w:val="num" w:pos="5040"/>
        </w:tabs>
        <w:ind w:left="5040" w:hanging="360"/>
      </w:pPr>
      <w:rPr>
        <w:rFonts w:ascii="Arial" w:hAnsi="Arial" w:hint="default"/>
      </w:rPr>
    </w:lvl>
    <w:lvl w:ilvl="7" w:tplc="6FEC3830" w:tentative="1">
      <w:start w:val="1"/>
      <w:numFmt w:val="bullet"/>
      <w:lvlText w:val="•"/>
      <w:lvlJc w:val="left"/>
      <w:pPr>
        <w:tabs>
          <w:tab w:val="num" w:pos="5760"/>
        </w:tabs>
        <w:ind w:left="5760" w:hanging="360"/>
      </w:pPr>
      <w:rPr>
        <w:rFonts w:ascii="Arial" w:hAnsi="Arial" w:hint="default"/>
      </w:rPr>
    </w:lvl>
    <w:lvl w:ilvl="8" w:tplc="DC984C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23789A"/>
    <w:multiLevelType w:val="multilevel"/>
    <w:tmpl w:val="023A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07FC0"/>
    <w:multiLevelType w:val="hybridMultilevel"/>
    <w:tmpl w:val="7CFC3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91036"/>
    <w:multiLevelType w:val="multilevel"/>
    <w:tmpl w:val="17E06C8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CD2318E"/>
    <w:multiLevelType w:val="hybridMultilevel"/>
    <w:tmpl w:val="89F627D6"/>
    <w:lvl w:ilvl="0" w:tplc="42FC14A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001D2"/>
    <w:multiLevelType w:val="hybridMultilevel"/>
    <w:tmpl w:val="0EB4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B1B86"/>
    <w:multiLevelType w:val="hybridMultilevel"/>
    <w:tmpl w:val="1128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34CC46D0"/>
    <w:multiLevelType w:val="hybridMultilevel"/>
    <w:tmpl w:val="890E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B6ABA"/>
    <w:multiLevelType w:val="hybridMultilevel"/>
    <w:tmpl w:val="623280C6"/>
    <w:lvl w:ilvl="0" w:tplc="D1B0DC82">
      <w:start w:val="1"/>
      <w:numFmt w:val="bullet"/>
      <w:lvlText w:val=""/>
      <w:lvlJc w:val="left"/>
      <w:pPr>
        <w:tabs>
          <w:tab w:val="num" w:pos="720"/>
        </w:tabs>
        <w:ind w:left="720" w:hanging="360"/>
      </w:pPr>
      <w:rPr>
        <w:rFonts w:ascii="Wingdings 2" w:hAnsi="Wingdings 2" w:hint="default"/>
      </w:rPr>
    </w:lvl>
    <w:lvl w:ilvl="1" w:tplc="0AA82620" w:tentative="1">
      <w:start w:val="1"/>
      <w:numFmt w:val="bullet"/>
      <w:lvlText w:val=""/>
      <w:lvlJc w:val="left"/>
      <w:pPr>
        <w:tabs>
          <w:tab w:val="num" w:pos="1440"/>
        </w:tabs>
        <w:ind w:left="1440" w:hanging="360"/>
      </w:pPr>
      <w:rPr>
        <w:rFonts w:ascii="Wingdings 2" w:hAnsi="Wingdings 2" w:hint="default"/>
      </w:rPr>
    </w:lvl>
    <w:lvl w:ilvl="2" w:tplc="0C86C2EE" w:tentative="1">
      <w:start w:val="1"/>
      <w:numFmt w:val="bullet"/>
      <w:lvlText w:val=""/>
      <w:lvlJc w:val="left"/>
      <w:pPr>
        <w:tabs>
          <w:tab w:val="num" w:pos="2160"/>
        </w:tabs>
        <w:ind w:left="2160" w:hanging="360"/>
      </w:pPr>
      <w:rPr>
        <w:rFonts w:ascii="Wingdings 2" w:hAnsi="Wingdings 2" w:hint="default"/>
      </w:rPr>
    </w:lvl>
    <w:lvl w:ilvl="3" w:tplc="A04C08F4" w:tentative="1">
      <w:start w:val="1"/>
      <w:numFmt w:val="bullet"/>
      <w:lvlText w:val=""/>
      <w:lvlJc w:val="left"/>
      <w:pPr>
        <w:tabs>
          <w:tab w:val="num" w:pos="2880"/>
        </w:tabs>
        <w:ind w:left="2880" w:hanging="360"/>
      </w:pPr>
      <w:rPr>
        <w:rFonts w:ascii="Wingdings 2" w:hAnsi="Wingdings 2" w:hint="default"/>
      </w:rPr>
    </w:lvl>
    <w:lvl w:ilvl="4" w:tplc="F93ADC08" w:tentative="1">
      <w:start w:val="1"/>
      <w:numFmt w:val="bullet"/>
      <w:lvlText w:val=""/>
      <w:lvlJc w:val="left"/>
      <w:pPr>
        <w:tabs>
          <w:tab w:val="num" w:pos="3600"/>
        </w:tabs>
        <w:ind w:left="3600" w:hanging="360"/>
      </w:pPr>
      <w:rPr>
        <w:rFonts w:ascii="Wingdings 2" w:hAnsi="Wingdings 2" w:hint="default"/>
      </w:rPr>
    </w:lvl>
    <w:lvl w:ilvl="5" w:tplc="B2C494D0" w:tentative="1">
      <w:start w:val="1"/>
      <w:numFmt w:val="bullet"/>
      <w:lvlText w:val=""/>
      <w:lvlJc w:val="left"/>
      <w:pPr>
        <w:tabs>
          <w:tab w:val="num" w:pos="4320"/>
        </w:tabs>
        <w:ind w:left="4320" w:hanging="360"/>
      </w:pPr>
      <w:rPr>
        <w:rFonts w:ascii="Wingdings 2" w:hAnsi="Wingdings 2" w:hint="default"/>
      </w:rPr>
    </w:lvl>
    <w:lvl w:ilvl="6" w:tplc="60B8D07E" w:tentative="1">
      <w:start w:val="1"/>
      <w:numFmt w:val="bullet"/>
      <w:lvlText w:val=""/>
      <w:lvlJc w:val="left"/>
      <w:pPr>
        <w:tabs>
          <w:tab w:val="num" w:pos="5040"/>
        </w:tabs>
        <w:ind w:left="5040" w:hanging="360"/>
      </w:pPr>
      <w:rPr>
        <w:rFonts w:ascii="Wingdings 2" w:hAnsi="Wingdings 2" w:hint="default"/>
      </w:rPr>
    </w:lvl>
    <w:lvl w:ilvl="7" w:tplc="31EED55E" w:tentative="1">
      <w:start w:val="1"/>
      <w:numFmt w:val="bullet"/>
      <w:lvlText w:val=""/>
      <w:lvlJc w:val="left"/>
      <w:pPr>
        <w:tabs>
          <w:tab w:val="num" w:pos="5760"/>
        </w:tabs>
        <w:ind w:left="5760" w:hanging="360"/>
      </w:pPr>
      <w:rPr>
        <w:rFonts w:ascii="Wingdings 2" w:hAnsi="Wingdings 2" w:hint="default"/>
      </w:rPr>
    </w:lvl>
    <w:lvl w:ilvl="8" w:tplc="0F6268B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DA64910"/>
    <w:multiLevelType w:val="hybridMultilevel"/>
    <w:tmpl w:val="61A0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A032E"/>
    <w:multiLevelType w:val="hybridMultilevel"/>
    <w:tmpl w:val="517086E2"/>
    <w:lvl w:ilvl="0" w:tplc="73CE38E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31D9B"/>
    <w:multiLevelType w:val="hybridMultilevel"/>
    <w:tmpl w:val="E6F0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62186"/>
    <w:multiLevelType w:val="hybridMultilevel"/>
    <w:tmpl w:val="8550C97C"/>
    <w:lvl w:ilvl="0" w:tplc="2432F594">
      <w:start w:val="1"/>
      <w:numFmt w:val="decimal"/>
      <w:lvlText w:val="%1."/>
      <w:lvlJc w:val="left"/>
      <w:pPr>
        <w:ind w:left="340" w:hanging="34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BB49D6"/>
    <w:multiLevelType w:val="hybridMultilevel"/>
    <w:tmpl w:val="9F1A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8542A"/>
    <w:multiLevelType w:val="hybridMultilevel"/>
    <w:tmpl w:val="243A17C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1784CC0"/>
    <w:multiLevelType w:val="hybridMultilevel"/>
    <w:tmpl w:val="6B9CE126"/>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1" w15:restartNumberingAfterBreak="0">
    <w:nsid w:val="79051A6B"/>
    <w:multiLevelType w:val="hybridMultilevel"/>
    <w:tmpl w:val="4120F61A"/>
    <w:lvl w:ilvl="0" w:tplc="EF60E34E">
      <w:start w:val="1"/>
      <w:numFmt w:val="bullet"/>
      <w:lvlText w:val="•"/>
      <w:lvlJc w:val="left"/>
      <w:pPr>
        <w:tabs>
          <w:tab w:val="num" w:pos="720"/>
        </w:tabs>
        <w:ind w:left="720" w:hanging="360"/>
      </w:pPr>
      <w:rPr>
        <w:rFonts w:ascii="Arial" w:hAnsi="Arial" w:hint="default"/>
      </w:rPr>
    </w:lvl>
    <w:lvl w:ilvl="1" w:tplc="E12E4E7E">
      <w:start w:val="1"/>
      <w:numFmt w:val="bullet"/>
      <w:lvlText w:val="•"/>
      <w:lvlJc w:val="left"/>
      <w:pPr>
        <w:tabs>
          <w:tab w:val="num" w:pos="1440"/>
        </w:tabs>
        <w:ind w:left="1440" w:hanging="360"/>
      </w:pPr>
      <w:rPr>
        <w:rFonts w:ascii="Arial" w:hAnsi="Arial" w:hint="default"/>
      </w:rPr>
    </w:lvl>
    <w:lvl w:ilvl="2" w:tplc="A634C226" w:tentative="1">
      <w:start w:val="1"/>
      <w:numFmt w:val="bullet"/>
      <w:lvlText w:val="•"/>
      <w:lvlJc w:val="left"/>
      <w:pPr>
        <w:tabs>
          <w:tab w:val="num" w:pos="2160"/>
        </w:tabs>
        <w:ind w:left="2160" w:hanging="360"/>
      </w:pPr>
      <w:rPr>
        <w:rFonts w:ascii="Arial" w:hAnsi="Arial" w:hint="default"/>
      </w:rPr>
    </w:lvl>
    <w:lvl w:ilvl="3" w:tplc="A2D07D64" w:tentative="1">
      <w:start w:val="1"/>
      <w:numFmt w:val="bullet"/>
      <w:lvlText w:val="•"/>
      <w:lvlJc w:val="left"/>
      <w:pPr>
        <w:tabs>
          <w:tab w:val="num" w:pos="2880"/>
        </w:tabs>
        <w:ind w:left="2880" w:hanging="360"/>
      </w:pPr>
      <w:rPr>
        <w:rFonts w:ascii="Arial" w:hAnsi="Arial" w:hint="default"/>
      </w:rPr>
    </w:lvl>
    <w:lvl w:ilvl="4" w:tplc="C6C88D10" w:tentative="1">
      <w:start w:val="1"/>
      <w:numFmt w:val="bullet"/>
      <w:lvlText w:val="•"/>
      <w:lvlJc w:val="left"/>
      <w:pPr>
        <w:tabs>
          <w:tab w:val="num" w:pos="3600"/>
        </w:tabs>
        <w:ind w:left="3600" w:hanging="360"/>
      </w:pPr>
      <w:rPr>
        <w:rFonts w:ascii="Arial" w:hAnsi="Arial" w:hint="default"/>
      </w:rPr>
    </w:lvl>
    <w:lvl w:ilvl="5" w:tplc="37C27032" w:tentative="1">
      <w:start w:val="1"/>
      <w:numFmt w:val="bullet"/>
      <w:lvlText w:val="•"/>
      <w:lvlJc w:val="left"/>
      <w:pPr>
        <w:tabs>
          <w:tab w:val="num" w:pos="4320"/>
        </w:tabs>
        <w:ind w:left="4320" w:hanging="360"/>
      </w:pPr>
      <w:rPr>
        <w:rFonts w:ascii="Arial" w:hAnsi="Arial" w:hint="default"/>
      </w:rPr>
    </w:lvl>
    <w:lvl w:ilvl="6" w:tplc="A2E494AA" w:tentative="1">
      <w:start w:val="1"/>
      <w:numFmt w:val="bullet"/>
      <w:lvlText w:val="•"/>
      <w:lvlJc w:val="left"/>
      <w:pPr>
        <w:tabs>
          <w:tab w:val="num" w:pos="5040"/>
        </w:tabs>
        <w:ind w:left="5040" w:hanging="360"/>
      </w:pPr>
      <w:rPr>
        <w:rFonts w:ascii="Arial" w:hAnsi="Arial" w:hint="default"/>
      </w:rPr>
    </w:lvl>
    <w:lvl w:ilvl="7" w:tplc="D4F43F76" w:tentative="1">
      <w:start w:val="1"/>
      <w:numFmt w:val="bullet"/>
      <w:lvlText w:val="•"/>
      <w:lvlJc w:val="left"/>
      <w:pPr>
        <w:tabs>
          <w:tab w:val="num" w:pos="5760"/>
        </w:tabs>
        <w:ind w:left="5760" w:hanging="360"/>
      </w:pPr>
      <w:rPr>
        <w:rFonts w:ascii="Arial" w:hAnsi="Arial" w:hint="default"/>
      </w:rPr>
    </w:lvl>
    <w:lvl w:ilvl="8" w:tplc="E050F86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13"/>
  </w:num>
  <w:num w:numId="4">
    <w:abstractNumId w:val="7"/>
  </w:num>
  <w:num w:numId="5">
    <w:abstractNumId w:val="11"/>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12"/>
  </w:num>
  <w:num w:numId="13">
    <w:abstractNumId w:val="21"/>
  </w:num>
  <w:num w:numId="14">
    <w:abstractNumId w:val="4"/>
  </w:num>
  <w:num w:numId="15">
    <w:abstractNumId w:val="6"/>
  </w:num>
  <w:num w:numId="16">
    <w:abstractNumId w:val="9"/>
  </w:num>
  <w:num w:numId="17">
    <w:abstractNumId w:val="1"/>
  </w:num>
  <w:num w:numId="18">
    <w:abstractNumId w:val="3"/>
  </w:num>
  <w:num w:numId="19">
    <w:abstractNumId w:val="8"/>
  </w:num>
  <w:num w:numId="20">
    <w:abstractNumId w:val="5"/>
  </w:num>
  <w:num w:numId="21">
    <w:abstractNumId w:val="0"/>
  </w:num>
  <w:num w:numId="22">
    <w:abstractNumId w:val="17"/>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0F"/>
    <w:rsid w:val="000156F6"/>
    <w:rsid w:val="00037E2B"/>
    <w:rsid w:val="00065137"/>
    <w:rsid w:val="0007650F"/>
    <w:rsid w:val="0008369C"/>
    <w:rsid w:val="00090E5D"/>
    <w:rsid w:val="000B25E8"/>
    <w:rsid w:val="000B7C2B"/>
    <w:rsid w:val="0011629C"/>
    <w:rsid w:val="001317E0"/>
    <w:rsid w:val="001448FD"/>
    <w:rsid w:val="00172DEB"/>
    <w:rsid w:val="00173A66"/>
    <w:rsid w:val="001E05DC"/>
    <w:rsid w:val="00200891"/>
    <w:rsid w:val="00226F8F"/>
    <w:rsid w:val="002324B4"/>
    <w:rsid w:val="00262579"/>
    <w:rsid w:val="00324E59"/>
    <w:rsid w:val="003749F1"/>
    <w:rsid w:val="003C0115"/>
    <w:rsid w:val="003C2950"/>
    <w:rsid w:val="003F2646"/>
    <w:rsid w:val="00400823"/>
    <w:rsid w:val="00403072"/>
    <w:rsid w:val="004868CD"/>
    <w:rsid w:val="004C677A"/>
    <w:rsid w:val="00550363"/>
    <w:rsid w:val="0056218C"/>
    <w:rsid w:val="005D4F3F"/>
    <w:rsid w:val="00654844"/>
    <w:rsid w:val="006740F8"/>
    <w:rsid w:val="00683674"/>
    <w:rsid w:val="006A1151"/>
    <w:rsid w:val="006B0F22"/>
    <w:rsid w:val="006C0D1F"/>
    <w:rsid w:val="006D47D4"/>
    <w:rsid w:val="007175D9"/>
    <w:rsid w:val="00760525"/>
    <w:rsid w:val="0078360B"/>
    <w:rsid w:val="007A226F"/>
    <w:rsid w:val="007D118D"/>
    <w:rsid w:val="0081034A"/>
    <w:rsid w:val="00815EE1"/>
    <w:rsid w:val="0083134E"/>
    <w:rsid w:val="00863F67"/>
    <w:rsid w:val="0088532C"/>
    <w:rsid w:val="00894DD3"/>
    <w:rsid w:val="008E3EEA"/>
    <w:rsid w:val="00924D3D"/>
    <w:rsid w:val="00925D1C"/>
    <w:rsid w:val="00994C50"/>
    <w:rsid w:val="00AB3101"/>
    <w:rsid w:val="00AE374E"/>
    <w:rsid w:val="00B075BB"/>
    <w:rsid w:val="00B36B57"/>
    <w:rsid w:val="00B4679C"/>
    <w:rsid w:val="00B62C3B"/>
    <w:rsid w:val="00C019A3"/>
    <w:rsid w:val="00C31B05"/>
    <w:rsid w:val="00C36E98"/>
    <w:rsid w:val="00C50D91"/>
    <w:rsid w:val="00C64331"/>
    <w:rsid w:val="00C84F19"/>
    <w:rsid w:val="00D331D9"/>
    <w:rsid w:val="00D6478A"/>
    <w:rsid w:val="00DA408B"/>
    <w:rsid w:val="00DC5041"/>
    <w:rsid w:val="00E24FEF"/>
    <w:rsid w:val="00EE2588"/>
    <w:rsid w:val="00F22FE5"/>
    <w:rsid w:val="00F4509F"/>
    <w:rsid w:val="00F65E1B"/>
    <w:rsid w:val="00F865A1"/>
    <w:rsid w:val="00FB7522"/>
    <w:rsid w:val="00FE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86BCF-5A5A-4AC5-BF55-7C2EB29D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lang w:val="en-US" w:eastAsia="en-US"/>
    </w:rPr>
  </w:style>
  <w:style w:type="paragraph" w:styleId="Heading5">
    <w:name w:val="heading 5"/>
    <w:basedOn w:val="Normal"/>
    <w:next w:val="Normal"/>
    <w:link w:val="Heading5Char"/>
    <w:uiPriority w:val="9"/>
    <w:semiHidden/>
    <w:unhideWhenUsed/>
    <w:qFormat/>
    <w:rsid w:val="00D331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uiPriority w:val="1"/>
    <w:qFormat/>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en-US"/>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rPr>
      <w:rFonts w:ascii="Arial" w:eastAsia="Times New Roman" w:hAnsi="Arial" w:cs="Arial"/>
      <w:b/>
      <w:bCs/>
      <w:i/>
      <w:iCs/>
      <w:sz w:val="28"/>
      <w:szCs w:val="28"/>
      <w:lang w:val="en-US" w:eastAsia="en-US"/>
    </w:rPr>
  </w:style>
  <w:style w:type="character" w:styleId="Hyperlink">
    <w:name w:val="Hyperlink"/>
    <w:rPr>
      <w:color w:val="0000FF"/>
      <w:u w:val="single"/>
    </w:rPr>
  </w:style>
  <w:style w:type="paragraph" w:styleId="BodyText">
    <w:name w:val="Body Text"/>
    <w:basedOn w:val="Normal"/>
    <w:link w:val="BodyTextChar"/>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character" w:customStyle="1" w:styleId="BodyTextChar">
    <w:name w:val="Body Text Char"/>
    <w:basedOn w:val="DefaultParagraphFont"/>
    <w:link w:val="BodyText"/>
    <w:rPr>
      <w:rFonts w:ascii="Arial" w:eastAsia="Times New Roman" w:hAnsi="Arial" w:cs="Times New Roman"/>
      <w:szCs w:val="20"/>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style91">
    <w:name w:val="style91"/>
    <w:basedOn w:val="DefaultParagraphFont"/>
    <w:rPr>
      <w:rFonts w:ascii="Arial" w:hAnsi="Arial" w:cs="Arial" w:hint="default"/>
      <w:sz w:val="18"/>
      <w:szCs w:val="18"/>
    </w:rPr>
  </w:style>
  <w:style w:type="paragraph" w:customStyle="1" w:styleId="Tabletextbullet">
    <w:name w:val="Table text bullet"/>
    <w:basedOn w:val="Normal"/>
    <w:pPr>
      <w:numPr>
        <w:numId w:val="5"/>
      </w:numPr>
      <w:spacing w:before="60" w:after="60" w:line="240" w:lineRule="auto"/>
      <w:contextualSpacing/>
    </w:pPr>
    <w:rPr>
      <w:rFonts w:ascii="Tahoma" w:eastAsia="Times New Roman" w:hAnsi="Tahoma" w:cs="Times New Roman"/>
      <w:color w:val="000000"/>
      <w:szCs w:val="24"/>
      <w:lang w:eastAsia="en-US"/>
    </w:rPr>
  </w:style>
  <w:style w:type="paragraph" w:styleId="PlainText">
    <w:name w:val="Plain Text"/>
    <w:basedOn w:val="Normal"/>
    <w:link w:val="PlainTextChar"/>
    <w:uiPriority w:val="99"/>
    <w:semiHidden/>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Pr>
      <w:rFonts w:ascii="Calibri" w:eastAsiaTheme="minorHAnsi" w:hAnsi="Calibri"/>
      <w:szCs w:val="21"/>
      <w:lang w:eastAsia="en-US"/>
    </w:rPr>
  </w:style>
  <w:style w:type="table" w:customStyle="1" w:styleId="TableGrid1">
    <w:name w:val="Table Grid1"/>
    <w:basedOn w:val="TableNormal"/>
    <w:next w:val="TableGrid"/>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331D9"/>
    <w:rPr>
      <w:rFonts w:asciiTheme="majorHAnsi" w:eastAsiaTheme="majorEastAsia" w:hAnsiTheme="majorHAnsi" w:cstheme="majorBidi"/>
      <w:color w:val="365F91" w:themeColor="accent1" w:themeShade="BF"/>
    </w:rPr>
  </w:style>
  <w:style w:type="character" w:customStyle="1" w:styleId="p1">
    <w:name w:val="p1"/>
    <w:basedOn w:val="DefaultParagraphFont"/>
    <w:rsid w:val="00D331D9"/>
  </w:style>
  <w:style w:type="character" w:styleId="FollowedHyperlink">
    <w:name w:val="FollowedHyperlink"/>
    <w:basedOn w:val="DefaultParagraphFont"/>
    <w:uiPriority w:val="99"/>
    <w:semiHidden/>
    <w:unhideWhenUsed/>
    <w:rsid w:val="00D331D9"/>
    <w:rPr>
      <w:color w:val="800080" w:themeColor="followedHyperlink"/>
      <w:u w:val="single"/>
    </w:rPr>
  </w:style>
  <w:style w:type="character" w:styleId="Strong">
    <w:name w:val="Strong"/>
    <w:basedOn w:val="DefaultParagraphFont"/>
    <w:uiPriority w:val="22"/>
    <w:qFormat/>
    <w:rsid w:val="003F2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9285">
      <w:bodyDiv w:val="1"/>
      <w:marLeft w:val="0"/>
      <w:marRight w:val="0"/>
      <w:marTop w:val="0"/>
      <w:marBottom w:val="0"/>
      <w:divBdr>
        <w:top w:val="none" w:sz="0" w:space="0" w:color="auto"/>
        <w:left w:val="none" w:sz="0" w:space="0" w:color="auto"/>
        <w:bottom w:val="none" w:sz="0" w:space="0" w:color="auto"/>
        <w:right w:val="none" w:sz="0" w:space="0" w:color="auto"/>
      </w:divBdr>
      <w:divsChild>
        <w:div w:id="1343242324">
          <w:marLeft w:val="0"/>
          <w:marRight w:val="0"/>
          <w:marTop w:val="0"/>
          <w:marBottom w:val="0"/>
          <w:divBdr>
            <w:top w:val="none" w:sz="0" w:space="0" w:color="auto"/>
            <w:left w:val="none" w:sz="0" w:space="0" w:color="auto"/>
            <w:bottom w:val="none" w:sz="0" w:space="0" w:color="auto"/>
            <w:right w:val="none" w:sz="0" w:space="0" w:color="auto"/>
          </w:divBdr>
          <w:divsChild>
            <w:div w:id="825046799">
              <w:marLeft w:val="0"/>
              <w:marRight w:val="0"/>
              <w:marTop w:val="0"/>
              <w:marBottom w:val="0"/>
              <w:divBdr>
                <w:top w:val="none" w:sz="0" w:space="0" w:color="auto"/>
                <w:left w:val="none" w:sz="0" w:space="0" w:color="auto"/>
                <w:bottom w:val="none" w:sz="0" w:space="0" w:color="auto"/>
                <w:right w:val="none" w:sz="0" w:space="0" w:color="auto"/>
              </w:divBdr>
              <w:divsChild>
                <w:div w:id="1524857505">
                  <w:marLeft w:val="0"/>
                  <w:marRight w:val="0"/>
                  <w:marTop w:val="0"/>
                  <w:marBottom w:val="0"/>
                  <w:divBdr>
                    <w:top w:val="none" w:sz="0" w:space="0" w:color="auto"/>
                    <w:left w:val="none" w:sz="0" w:space="0" w:color="auto"/>
                    <w:bottom w:val="none" w:sz="0" w:space="0" w:color="auto"/>
                    <w:right w:val="none" w:sz="0" w:space="0" w:color="auto"/>
                  </w:divBdr>
                  <w:divsChild>
                    <w:div w:id="38404422">
                      <w:marLeft w:val="0"/>
                      <w:marRight w:val="0"/>
                      <w:marTop w:val="0"/>
                      <w:marBottom w:val="0"/>
                      <w:divBdr>
                        <w:top w:val="none" w:sz="0" w:space="0" w:color="auto"/>
                        <w:left w:val="none" w:sz="0" w:space="0" w:color="auto"/>
                        <w:bottom w:val="none" w:sz="0" w:space="0" w:color="auto"/>
                        <w:right w:val="none" w:sz="0" w:space="0" w:color="auto"/>
                      </w:divBdr>
                      <w:divsChild>
                        <w:div w:id="859779325">
                          <w:marLeft w:val="0"/>
                          <w:marRight w:val="0"/>
                          <w:marTop w:val="0"/>
                          <w:marBottom w:val="0"/>
                          <w:divBdr>
                            <w:top w:val="none" w:sz="0" w:space="0" w:color="auto"/>
                            <w:left w:val="none" w:sz="0" w:space="0" w:color="auto"/>
                            <w:bottom w:val="none" w:sz="0" w:space="0" w:color="auto"/>
                            <w:right w:val="none" w:sz="0" w:space="0" w:color="auto"/>
                          </w:divBdr>
                          <w:divsChild>
                            <w:div w:id="1975914652">
                              <w:marLeft w:val="0"/>
                              <w:marRight w:val="0"/>
                              <w:marTop w:val="0"/>
                              <w:marBottom w:val="0"/>
                              <w:divBdr>
                                <w:top w:val="none" w:sz="0" w:space="0" w:color="auto"/>
                                <w:left w:val="none" w:sz="0" w:space="0" w:color="auto"/>
                                <w:bottom w:val="none" w:sz="0" w:space="0" w:color="auto"/>
                                <w:right w:val="none" w:sz="0" w:space="0" w:color="auto"/>
                              </w:divBdr>
                              <w:divsChild>
                                <w:div w:id="648559360">
                                  <w:marLeft w:val="0"/>
                                  <w:marRight w:val="0"/>
                                  <w:marTop w:val="0"/>
                                  <w:marBottom w:val="0"/>
                                  <w:divBdr>
                                    <w:top w:val="none" w:sz="0" w:space="0" w:color="auto"/>
                                    <w:left w:val="none" w:sz="0" w:space="0" w:color="auto"/>
                                    <w:bottom w:val="none" w:sz="0" w:space="0" w:color="auto"/>
                                    <w:right w:val="none" w:sz="0" w:space="0" w:color="auto"/>
                                  </w:divBdr>
                                  <w:divsChild>
                                    <w:div w:id="1341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601971">
      <w:bodyDiv w:val="1"/>
      <w:marLeft w:val="0"/>
      <w:marRight w:val="0"/>
      <w:marTop w:val="0"/>
      <w:marBottom w:val="0"/>
      <w:divBdr>
        <w:top w:val="none" w:sz="0" w:space="0" w:color="auto"/>
        <w:left w:val="none" w:sz="0" w:space="0" w:color="auto"/>
        <w:bottom w:val="none" w:sz="0" w:space="0" w:color="auto"/>
        <w:right w:val="none" w:sz="0" w:space="0" w:color="auto"/>
      </w:divBdr>
      <w:divsChild>
        <w:div w:id="1532380839">
          <w:marLeft w:val="0"/>
          <w:marRight w:val="0"/>
          <w:marTop w:val="0"/>
          <w:marBottom w:val="0"/>
          <w:divBdr>
            <w:top w:val="none" w:sz="0" w:space="0" w:color="auto"/>
            <w:left w:val="none" w:sz="0" w:space="0" w:color="auto"/>
            <w:bottom w:val="none" w:sz="0" w:space="0" w:color="auto"/>
            <w:right w:val="none" w:sz="0" w:space="0" w:color="auto"/>
          </w:divBdr>
          <w:divsChild>
            <w:div w:id="128326927">
              <w:marLeft w:val="0"/>
              <w:marRight w:val="0"/>
              <w:marTop w:val="0"/>
              <w:marBottom w:val="0"/>
              <w:divBdr>
                <w:top w:val="none" w:sz="0" w:space="0" w:color="auto"/>
                <w:left w:val="none" w:sz="0" w:space="0" w:color="auto"/>
                <w:bottom w:val="none" w:sz="0" w:space="0" w:color="auto"/>
                <w:right w:val="none" w:sz="0" w:space="0" w:color="auto"/>
              </w:divBdr>
              <w:divsChild>
                <w:div w:id="550657254">
                  <w:marLeft w:val="0"/>
                  <w:marRight w:val="0"/>
                  <w:marTop w:val="195"/>
                  <w:marBottom w:val="0"/>
                  <w:divBdr>
                    <w:top w:val="none" w:sz="0" w:space="0" w:color="auto"/>
                    <w:left w:val="none" w:sz="0" w:space="0" w:color="auto"/>
                    <w:bottom w:val="none" w:sz="0" w:space="0" w:color="auto"/>
                    <w:right w:val="none" w:sz="0" w:space="0" w:color="auto"/>
                  </w:divBdr>
                  <w:divsChild>
                    <w:div w:id="325011669">
                      <w:marLeft w:val="0"/>
                      <w:marRight w:val="0"/>
                      <w:marTop w:val="0"/>
                      <w:marBottom w:val="180"/>
                      <w:divBdr>
                        <w:top w:val="none" w:sz="0" w:space="0" w:color="auto"/>
                        <w:left w:val="none" w:sz="0" w:space="0" w:color="auto"/>
                        <w:bottom w:val="none" w:sz="0" w:space="0" w:color="auto"/>
                        <w:right w:val="none" w:sz="0" w:space="0" w:color="auto"/>
                      </w:divBdr>
                      <w:divsChild>
                        <w:div w:id="708342325">
                          <w:marLeft w:val="0"/>
                          <w:marRight w:val="0"/>
                          <w:marTop w:val="0"/>
                          <w:marBottom w:val="0"/>
                          <w:divBdr>
                            <w:top w:val="none" w:sz="0" w:space="0" w:color="auto"/>
                            <w:left w:val="none" w:sz="0" w:space="0" w:color="auto"/>
                            <w:bottom w:val="none" w:sz="0" w:space="0" w:color="auto"/>
                            <w:right w:val="none" w:sz="0" w:space="0" w:color="auto"/>
                          </w:divBdr>
                          <w:divsChild>
                            <w:div w:id="1793357096">
                              <w:marLeft w:val="0"/>
                              <w:marRight w:val="0"/>
                              <w:marTop w:val="0"/>
                              <w:marBottom w:val="0"/>
                              <w:divBdr>
                                <w:top w:val="none" w:sz="0" w:space="0" w:color="auto"/>
                                <w:left w:val="none" w:sz="0" w:space="0" w:color="auto"/>
                                <w:bottom w:val="none" w:sz="0" w:space="0" w:color="auto"/>
                                <w:right w:val="none" w:sz="0" w:space="0" w:color="auto"/>
                              </w:divBdr>
                              <w:divsChild>
                                <w:div w:id="1993170383">
                                  <w:marLeft w:val="0"/>
                                  <w:marRight w:val="0"/>
                                  <w:marTop w:val="0"/>
                                  <w:marBottom w:val="0"/>
                                  <w:divBdr>
                                    <w:top w:val="none" w:sz="0" w:space="0" w:color="auto"/>
                                    <w:left w:val="none" w:sz="0" w:space="0" w:color="auto"/>
                                    <w:bottom w:val="none" w:sz="0" w:space="0" w:color="auto"/>
                                    <w:right w:val="none" w:sz="0" w:space="0" w:color="auto"/>
                                  </w:divBdr>
                                  <w:divsChild>
                                    <w:div w:id="943458034">
                                      <w:marLeft w:val="0"/>
                                      <w:marRight w:val="0"/>
                                      <w:marTop w:val="0"/>
                                      <w:marBottom w:val="0"/>
                                      <w:divBdr>
                                        <w:top w:val="none" w:sz="0" w:space="0" w:color="auto"/>
                                        <w:left w:val="none" w:sz="0" w:space="0" w:color="auto"/>
                                        <w:bottom w:val="none" w:sz="0" w:space="0" w:color="auto"/>
                                        <w:right w:val="none" w:sz="0" w:space="0" w:color="auto"/>
                                      </w:divBdr>
                                      <w:divsChild>
                                        <w:div w:id="669063381">
                                          <w:marLeft w:val="0"/>
                                          <w:marRight w:val="0"/>
                                          <w:marTop w:val="0"/>
                                          <w:marBottom w:val="0"/>
                                          <w:divBdr>
                                            <w:top w:val="none" w:sz="0" w:space="0" w:color="auto"/>
                                            <w:left w:val="none" w:sz="0" w:space="0" w:color="auto"/>
                                            <w:bottom w:val="none" w:sz="0" w:space="0" w:color="auto"/>
                                            <w:right w:val="none" w:sz="0" w:space="0" w:color="auto"/>
                                          </w:divBdr>
                                          <w:divsChild>
                                            <w:div w:id="1239634400">
                                              <w:marLeft w:val="0"/>
                                              <w:marRight w:val="0"/>
                                              <w:marTop w:val="0"/>
                                              <w:marBottom w:val="0"/>
                                              <w:divBdr>
                                                <w:top w:val="none" w:sz="0" w:space="0" w:color="auto"/>
                                                <w:left w:val="none" w:sz="0" w:space="0" w:color="auto"/>
                                                <w:bottom w:val="none" w:sz="0" w:space="0" w:color="auto"/>
                                                <w:right w:val="none" w:sz="0" w:space="0" w:color="auto"/>
                                              </w:divBdr>
                                              <w:divsChild>
                                                <w:div w:id="10746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146849">
      <w:bodyDiv w:val="1"/>
      <w:marLeft w:val="0"/>
      <w:marRight w:val="0"/>
      <w:marTop w:val="0"/>
      <w:marBottom w:val="0"/>
      <w:divBdr>
        <w:top w:val="none" w:sz="0" w:space="0" w:color="auto"/>
        <w:left w:val="none" w:sz="0" w:space="0" w:color="auto"/>
        <w:bottom w:val="none" w:sz="0" w:space="0" w:color="auto"/>
        <w:right w:val="none" w:sz="0" w:space="0" w:color="auto"/>
      </w:divBdr>
      <w:divsChild>
        <w:div w:id="1493179226">
          <w:marLeft w:val="432"/>
          <w:marRight w:val="0"/>
          <w:marTop w:val="77"/>
          <w:marBottom w:val="0"/>
          <w:divBdr>
            <w:top w:val="none" w:sz="0" w:space="0" w:color="auto"/>
            <w:left w:val="none" w:sz="0" w:space="0" w:color="auto"/>
            <w:bottom w:val="none" w:sz="0" w:space="0" w:color="auto"/>
            <w:right w:val="none" w:sz="0" w:space="0" w:color="auto"/>
          </w:divBdr>
        </w:div>
        <w:div w:id="1926038969">
          <w:marLeft w:val="432"/>
          <w:marRight w:val="0"/>
          <w:marTop w:val="77"/>
          <w:marBottom w:val="0"/>
          <w:divBdr>
            <w:top w:val="none" w:sz="0" w:space="0" w:color="auto"/>
            <w:left w:val="none" w:sz="0" w:space="0" w:color="auto"/>
            <w:bottom w:val="none" w:sz="0" w:space="0" w:color="auto"/>
            <w:right w:val="none" w:sz="0" w:space="0" w:color="auto"/>
          </w:divBdr>
        </w:div>
      </w:divsChild>
    </w:div>
    <w:div w:id="707411688">
      <w:bodyDiv w:val="1"/>
      <w:marLeft w:val="0"/>
      <w:marRight w:val="0"/>
      <w:marTop w:val="0"/>
      <w:marBottom w:val="0"/>
      <w:divBdr>
        <w:top w:val="none" w:sz="0" w:space="0" w:color="auto"/>
        <w:left w:val="none" w:sz="0" w:space="0" w:color="auto"/>
        <w:bottom w:val="none" w:sz="0" w:space="0" w:color="auto"/>
        <w:right w:val="none" w:sz="0" w:space="0" w:color="auto"/>
      </w:divBdr>
      <w:divsChild>
        <w:div w:id="1415854148">
          <w:marLeft w:val="0"/>
          <w:marRight w:val="0"/>
          <w:marTop w:val="0"/>
          <w:marBottom w:val="0"/>
          <w:divBdr>
            <w:top w:val="none" w:sz="0" w:space="0" w:color="auto"/>
            <w:left w:val="none" w:sz="0" w:space="0" w:color="auto"/>
            <w:bottom w:val="none" w:sz="0" w:space="0" w:color="auto"/>
            <w:right w:val="none" w:sz="0" w:space="0" w:color="auto"/>
          </w:divBdr>
          <w:divsChild>
            <w:div w:id="417101848">
              <w:marLeft w:val="0"/>
              <w:marRight w:val="0"/>
              <w:marTop w:val="0"/>
              <w:marBottom w:val="0"/>
              <w:divBdr>
                <w:top w:val="none" w:sz="0" w:space="0" w:color="auto"/>
                <w:left w:val="none" w:sz="0" w:space="0" w:color="auto"/>
                <w:bottom w:val="none" w:sz="0" w:space="0" w:color="auto"/>
                <w:right w:val="none" w:sz="0" w:space="0" w:color="auto"/>
              </w:divBdr>
              <w:divsChild>
                <w:div w:id="2000189843">
                  <w:marLeft w:val="0"/>
                  <w:marRight w:val="0"/>
                  <w:marTop w:val="0"/>
                  <w:marBottom w:val="0"/>
                  <w:divBdr>
                    <w:top w:val="none" w:sz="0" w:space="0" w:color="auto"/>
                    <w:left w:val="none" w:sz="0" w:space="0" w:color="auto"/>
                    <w:bottom w:val="none" w:sz="0" w:space="0" w:color="auto"/>
                    <w:right w:val="none" w:sz="0" w:space="0" w:color="auto"/>
                  </w:divBdr>
                  <w:divsChild>
                    <w:div w:id="1792627517">
                      <w:marLeft w:val="0"/>
                      <w:marRight w:val="0"/>
                      <w:marTop w:val="0"/>
                      <w:marBottom w:val="0"/>
                      <w:divBdr>
                        <w:top w:val="none" w:sz="0" w:space="0" w:color="auto"/>
                        <w:left w:val="none" w:sz="0" w:space="0" w:color="auto"/>
                        <w:bottom w:val="none" w:sz="0" w:space="0" w:color="auto"/>
                        <w:right w:val="none" w:sz="0" w:space="0" w:color="auto"/>
                      </w:divBdr>
                      <w:divsChild>
                        <w:div w:id="849947357">
                          <w:marLeft w:val="0"/>
                          <w:marRight w:val="0"/>
                          <w:marTop w:val="0"/>
                          <w:marBottom w:val="0"/>
                          <w:divBdr>
                            <w:top w:val="none" w:sz="0" w:space="0" w:color="auto"/>
                            <w:left w:val="none" w:sz="0" w:space="0" w:color="auto"/>
                            <w:bottom w:val="none" w:sz="0" w:space="0" w:color="auto"/>
                            <w:right w:val="none" w:sz="0" w:space="0" w:color="auto"/>
                          </w:divBdr>
                          <w:divsChild>
                            <w:div w:id="750540280">
                              <w:marLeft w:val="0"/>
                              <w:marRight w:val="0"/>
                              <w:marTop w:val="0"/>
                              <w:marBottom w:val="0"/>
                              <w:divBdr>
                                <w:top w:val="none" w:sz="0" w:space="0" w:color="auto"/>
                                <w:left w:val="none" w:sz="0" w:space="0" w:color="auto"/>
                                <w:bottom w:val="none" w:sz="0" w:space="0" w:color="auto"/>
                                <w:right w:val="none" w:sz="0" w:space="0" w:color="auto"/>
                              </w:divBdr>
                              <w:divsChild>
                                <w:div w:id="31998471">
                                  <w:marLeft w:val="0"/>
                                  <w:marRight w:val="0"/>
                                  <w:marTop w:val="0"/>
                                  <w:marBottom w:val="0"/>
                                  <w:divBdr>
                                    <w:top w:val="none" w:sz="0" w:space="0" w:color="auto"/>
                                    <w:left w:val="none" w:sz="0" w:space="0" w:color="auto"/>
                                    <w:bottom w:val="none" w:sz="0" w:space="0" w:color="auto"/>
                                    <w:right w:val="none" w:sz="0" w:space="0" w:color="auto"/>
                                  </w:divBdr>
                                  <w:divsChild>
                                    <w:div w:id="9969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98838">
      <w:bodyDiv w:val="1"/>
      <w:marLeft w:val="0"/>
      <w:marRight w:val="0"/>
      <w:marTop w:val="0"/>
      <w:marBottom w:val="0"/>
      <w:divBdr>
        <w:top w:val="none" w:sz="0" w:space="0" w:color="auto"/>
        <w:left w:val="none" w:sz="0" w:space="0" w:color="auto"/>
        <w:bottom w:val="none" w:sz="0" w:space="0" w:color="auto"/>
        <w:right w:val="none" w:sz="0" w:space="0" w:color="auto"/>
      </w:divBdr>
    </w:div>
    <w:div w:id="789859042">
      <w:bodyDiv w:val="1"/>
      <w:marLeft w:val="0"/>
      <w:marRight w:val="0"/>
      <w:marTop w:val="0"/>
      <w:marBottom w:val="0"/>
      <w:divBdr>
        <w:top w:val="none" w:sz="0" w:space="0" w:color="auto"/>
        <w:left w:val="none" w:sz="0" w:space="0" w:color="auto"/>
        <w:bottom w:val="none" w:sz="0" w:space="0" w:color="auto"/>
        <w:right w:val="none" w:sz="0" w:space="0" w:color="auto"/>
      </w:divBdr>
      <w:divsChild>
        <w:div w:id="1189099335">
          <w:marLeft w:val="0"/>
          <w:marRight w:val="0"/>
          <w:marTop w:val="0"/>
          <w:marBottom w:val="0"/>
          <w:divBdr>
            <w:top w:val="none" w:sz="0" w:space="0" w:color="auto"/>
            <w:left w:val="none" w:sz="0" w:space="0" w:color="auto"/>
            <w:bottom w:val="none" w:sz="0" w:space="0" w:color="auto"/>
            <w:right w:val="none" w:sz="0" w:space="0" w:color="auto"/>
          </w:divBdr>
          <w:divsChild>
            <w:div w:id="95292862">
              <w:marLeft w:val="0"/>
              <w:marRight w:val="0"/>
              <w:marTop w:val="0"/>
              <w:marBottom w:val="0"/>
              <w:divBdr>
                <w:top w:val="none" w:sz="0" w:space="0" w:color="auto"/>
                <w:left w:val="none" w:sz="0" w:space="0" w:color="auto"/>
                <w:bottom w:val="none" w:sz="0" w:space="0" w:color="auto"/>
                <w:right w:val="none" w:sz="0" w:space="0" w:color="auto"/>
              </w:divBdr>
              <w:divsChild>
                <w:div w:id="1808937297">
                  <w:marLeft w:val="0"/>
                  <w:marRight w:val="0"/>
                  <w:marTop w:val="0"/>
                  <w:marBottom w:val="0"/>
                  <w:divBdr>
                    <w:top w:val="none" w:sz="0" w:space="0" w:color="auto"/>
                    <w:left w:val="none" w:sz="0" w:space="0" w:color="auto"/>
                    <w:bottom w:val="none" w:sz="0" w:space="0" w:color="auto"/>
                    <w:right w:val="none" w:sz="0" w:space="0" w:color="auto"/>
                  </w:divBdr>
                  <w:divsChild>
                    <w:div w:id="1954314825">
                      <w:marLeft w:val="0"/>
                      <w:marRight w:val="0"/>
                      <w:marTop w:val="0"/>
                      <w:marBottom w:val="0"/>
                      <w:divBdr>
                        <w:top w:val="none" w:sz="0" w:space="0" w:color="auto"/>
                        <w:left w:val="none" w:sz="0" w:space="0" w:color="auto"/>
                        <w:bottom w:val="none" w:sz="0" w:space="0" w:color="auto"/>
                        <w:right w:val="none" w:sz="0" w:space="0" w:color="auto"/>
                      </w:divBdr>
                      <w:divsChild>
                        <w:div w:id="1147016667">
                          <w:marLeft w:val="0"/>
                          <w:marRight w:val="0"/>
                          <w:marTop w:val="0"/>
                          <w:marBottom w:val="0"/>
                          <w:divBdr>
                            <w:top w:val="none" w:sz="0" w:space="0" w:color="auto"/>
                            <w:left w:val="none" w:sz="0" w:space="0" w:color="auto"/>
                            <w:bottom w:val="none" w:sz="0" w:space="0" w:color="auto"/>
                            <w:right w:val="none" w:sz="0" w:space="0" w:color="auto"/>
                          </w:divBdr>
                          <w:divsChild>
                            <w:div w:id="1224608260">
                              <w:marLeft w:val="0"/>
                              <w:marRight w:val="0"/>
                              <w:marTop w:val="0"/>
                              <w:marBottom w:val="0"/>
                              <w:divBdr>
                                <w:top w:val="none" w:sz="0" w:space="0" w:color="auto"/>
                                <w:left w:val="none" w:sz="0" w:space="0" w:color="auto"/>
                                <w:bottom w:val="none" w:sz="0" w:space="0" w:color="auto"/>
                                <w:right w:val="none" w:sz="0" w:space="0" w:color="auto"/>
                              </w:divBdr>
                              <w:divsChild>
                                <w:div w:id="80764336">
                                  <w:marLeft w:val="0"/>
                                  <w:marRight w:val="0"/>
                                  <w:marTop w:val="0"/>
                                  <w:marBottom w:val="0"/>
                                  <w:divBdr>
                                    <w:top w:val="none" w:sz="0" w:space="0" w:color="auto"/>
                                    <w:left w:val="none" w:sz="0" w:space="0" w:color="auto"/>
                                    <w:bottom w:val="none" w:sz="0" w:space="0" w:color="auto"/>
                                    <w:right w:val="none" w:sz="0" w:space="0" w:color="auto"/>
                                  </w:divBdr>
                                  <w:divsChild>
                                    <w:div w:id="14551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20766">
      <w:bodyDiv w:val="1"/>
      <w:marLeft w:val="0"/>
      <w:marRight w:val="0"/>
      <w:marTop w:val="0"/>
      <w:marBottom w:val="0"/>
      <w:divBdr>
        <w:top w:val="none" w:sz="0" w:space="0" w:color="auto"/>
        <w:left w:val="none" w:sz="0" w:space="0" w:color="auto"/>
        <w:bottom w:val="none" w:sz="0" w:space="0" w:color="auto"/>
        <w:right w:val="none" w:sz="0" w:space="0" w:color="auto"/>
      </w:divBdr>
    </w:div>
    <w:div w:id="804155854">
      <w:bodyDiv w:val="1"/>
      <w:marLeft w:val="0"/>
      <w:marRight w:val="0"/>
      <w:marTop w:val="0"/>
      <w:marBottom w:val="0"/>
      <w:divBdr>
        <w:top w:val="none" w:sz="0" w:space="0" w:color="auto"/>
        <w:left w:val="none" w:sz="0" w:space="0" w:color="auto"/>
        <w:bottom w:val="none" w:sz="0" w:space="0" w:color="auto"/>
        <w:right w:val="none" w:sz="0" w:space="0" w:color="auto"/>
      </w:divBdr>
    </w:div>
    <w:div w:id="930089602">
      <w:bodyDiv w:val="1"/>
      <w:marLeft w:val="0"/>
      <w:marRight w:val="0"/>
      <w:marTop w:val="0"/>
      <w:marBottom w:val="0"/>
      <w:divBdr>
        <w:top w:val="none" w:sz="0" w:space="0" w:color="auto"/>
        <w:left w:val="none" w:sz="0" w:space="0" w:color="auto"/>
        <w:bottom w:val="none" w:sz="0" w:space="0" w:color="auto"/>
        <w:right w:val="none" w:sz="0" w:space="0" w:color="auto"/>
      </w:divBdr>
    </w:div>
    <w:div w:id="1059400925">
      <w:bodyDiv w:val="1"/>
      <w:marLeft w:val="0"/>
      <w:marRight w:val="0"/>
      <w:marTop w:val="0"/>
      <w:marBottom w:val="0"/>
      <w:divBdr>
        <w:top w:val="none" w:sz="0" w:space="0" w:color="auto"/>
        <w:left w:val="none" w:sz="0" w:space="0" w:color="auto"/>
        <w:bottom w:val="none" w:sz="0" w:space="0" w:color="auto"/>
        <w:right w:val="none" w:sz="0" w:space="0" w:color="auto"/>
      </w:divBdr>
      <w:divsChild>
        <w:div w:id="1958830579">
          <w:marLeft w:val="0"/>
          <w:marRight w:val="0"/>
          <w:marTop w:val="0"/>
          <w:marBottom w:val="0"/>
          <w:divBdr>
            <w:top w:val="none" w:sz="0" w:space="0" w:color="auto"/>
            <w:left w:val="none" w:sz="0" w:space="0" w:color="auto"/>
            <w:bottom w:val="none" w:sz="0" w:space="0" w:color="auto"/>
            <w:right w:val="none" w:sz="0" w:space="0" w:color="auto"/>
          </w:divBdr>
          <w:divsChild>
            <w:div w:id="1025519739">
              <w:marLeft w:val="0"/>
              <w:marRight w:val="0"/>
              <w:marTop w:val="0"/>
              <w:marBottom w:val="0"/>
              <w:divBdr>
                <w:top w:val="none" w:sz="0" w:space="0" w:color="auto"/>
                <w:left w:val="none" w:sz="0" w:space="0" w:color="auto"/>
                <w:bottom w:val="none" w:sz="0" w:space="0" w:color="auto"/>
                <w:right w:val="none" w:sz="0" w:space="0" w:color="auto"/>
              </w:divBdr>
              <w:divsChild>
                <w:div w:id="260535205">
                  <w:marLeft w:val="0"/>
                  <w:marRight w:val="0"/>
                  <w:marTop w:val="0"/>
                  <w:marBottom w:val="0"/>
                  <w:divBdr>
                    <w:top w:val="none" w:sz="0" w:space="0" w:color="auto"/>
                    <w:left w:val="none" w:sz="0" w:space="0" w:color="auto"/>
                    <w:bottom w:val="none" w:sz="0" w:space="0" w:color="auto"/>
                    <w:right w:val="none" w:sz="0" w:space="0" w:color="auto"/>
                  </w:divBdr>
                  <w:divsChild>
                    <w:div w:id="929192753">
                      <w:marLeft w:val="0"/>
                      <w:marRight w:val="0"/>
                      <w:marTop w:val="0"/>
                      <w:marBottom w:val="0"/>
                      <w:divBdr>
                        <w:top w:val="none" w:sz="0" w:space="0" w:color="auto"/>
                        <w:left w:val="none" w:sz="0" w:space="0" w:color="auto"/>
                        <w:bottom w:val="none" w:sz="0" w:space="0" w:color="auto"/>
                        <w:right w:val="none" w:sz="0" w:space="0" w:color="auto"/>
                      </w:divBdr>
                      <w:divsChild>
                        <w:div w:id="1724719821">
                          <w:marLeft w:val="0"/>
                          <w:marRight w:val="0"/>
                          <w:marTop w:val="0"/>
                          <w:marBottom w:val="0"/>
                          <w:divBdr>
                            <w:top w:val="none" w:sz="0" w:space="0" w:color="auto"/>
                            <w:left w:val="none" w:sz="0" w:space="0" w:color="auto"/>
                            <w:bottom w:val="none" w:sz="0" w:space="0" w:color="auto"/>
                            <w:right w:val="none" w:sz="0" w:space="0" w:color="auto"/>
                          </w:divBdr>
                          <w:divsChild>
                            <w:div w:id="1524442157">
                              <w:marLeft w:val="0"/>
                              <w:marRight w:val="0"/>
                              <w:marTop w:val="0"/>
                              <w:marBottom w:val="0"/>
                              <w:divBdr>
                                <w:top w:val="none" w:sz="0" w:space="0" w:color="auto"/>
                                <w:left w:val="none" w:sz="0" w:space="0" w:color="auto"/>
                                <w:bottom w:val="none" w:sz="0" w:space="0" w:color="auto"/>
                                <w:right w:val="none" w:sz="0" w:space="0" w:color="auto"/>
                              </w:divBdr>
                              <w:divsChild>
                                <w:div w:id="1777603658">
                                  <w:marLeft w:val="0"/>
                                  <w:marRight w:val="0"/>
                                  <w:marTop w:val="0"/>
                                  <w:marBottom w:val="0"/>
                                  <w:divBdr>
                                    <w:top w:val="none" w:sz="0" w:space="0" w:color="auto"/>
                                    <w:left w:val="none" w:sz="0" w:space="0" w:color="auto"/>
                                    <w:bottom w:val="none" w:sz="0" w:space="0" w:color="auto"/>
                                    <w:right w:val="none" w:sz="0" w:space="0" w:color="auto"/>
                                  </w:divBdr>
                                  <w:divsChild>
                                    <w:div w:id="3992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81039">
      <w:bodyDiv w:val="1"/>
      <w:marLeft w:val="0"/>
      <w:marRight w:val="0"/>
      <w:marTop w:val="0"/>
      <w:marBottom w:val="0"/>
      <w:divBdr>
        <w:top w:val="none" w:sz="0" w:space="0" w:color="auto"/>
        <w:left w:val="none" w:sz="0" w:space="0" w:color="auto"/>
        <w:bottom w:val="none" w:sz="0" w:space="0" w:color="auto"/>
        <w:right w:val="none" w:sz="0" w:space="0" w:color="auto"/>
      </w:divBdr>
      <w:divsChild>
        <w:div w:id="734203623">
          <w:marLeft w:val="0"/>
          <w:marRight w:val="0"/>
          <w:marTop w:val="0"/>
          <w:marBottom w:val="0"/>
          <w:divBdr>
            <w:top w:val="none" w:sz="0" w:space="0" w:color="auto"/>
            <w:left w:val="none" w:sz="0" w:space="0" w:color="auto"/>
            <w:bottom w:val="none" w:sz="0" w:space="0" w:color="auto"/>
            <w:right w:val="none" w:sz="0" w:space="0" w:color="auto"/>
          </w:divBdr>
          <w:divsChild>
            <w:div w:id="882597235">
              <w:marLeft w:val="0"/>
              <w:marRight w:val="0"/>
              <w:marTop w:val="0"/>
              <w:marBottom w:val="0"/>
              <w:divBdr>
                <w:top w:val="none" w:sz="0" w:space="0" w:color="auto"/>
                <w:left w:val="none" w:sz="0" w:space="0" w:color="auto"/>
                <w:bottom w:val="none" w:sz="0" w:space="0" w:color="auto"/>
                <w:right w:val="none" w:sz="0" w:space="0" w:color="auto"/>
              </w:divBdr>
              <w:divsChild>
                <w:div w:id="2011910051">
                  <w:marLeft w:val="0"/>
                  <w:marRight w:val="0"/>
                  <w:marTop w:val="0"/>
                  <w:marBottom w:val="0"/>
                  <w:divBdr>
                    <w:top w:val="none" w:sz="0" w:space="0" w:color="auto"/>
                    <w:left w:val="none" w:sz="0" w:space="0" w:color="auto"/>
                    <w:bottom w:val="none" w:sz="0" w:space="0" w:color="auto"/>
                    <w:right w:val="none" w:sz="0" w:space="0" w:color="auto"/>
                  </w:divBdr>
                  <w:divsChild>
                    <w:div w:id="1811894784">
                      <w:marLeft w:val="0"/>
                      <w:marRight w:val="0"/>
                      <w:marTop w:val="0"/>
                      <w:marBottom w:val="0"/>
                      <w:divBdr>
                        <w:top w:val="none" w:sz="0" w:space="0" w:color="auto"/>
                        <w:left w:val="none" w:sz="0" w:space="0" w:color="auto"/>
                        <w:bottom w:val="none" w:sz="0" w:space="0" w:color="auto"/>
                        <w:right w:val="none" w:sz="0" w:space="0" w:color="auto"/>
                      </w:divBdr>
                      <w:divsChild>
                        <w:div w:id="1487163887">
                          <w:marLeft w:val="0"/>
                          <w:marRight w:val="0"/>
                          <w:marTop w:val="0"/>
                          <w:marBottom w:val="0"/>
                          <w:divBdr>
                            <w:top w:val="none" w:sz="0" w:space="0" w:color="auto"/>
                            <w:left w:val="none" w:sz="0" w:space="0" w:color="auto"/>
                            <w:bottom w:val="none" w:sz="0" w:space="0" w:color="auto"/>
                            <w:right w:val="none" w:sz="0" w:space="0" w:color="auto"/>
                          </w:divBdr>
                          <w:divsChild>
                            <w:div w:id="1744983131">
                              <w:marLeft w:val="0"/>
                              <w:marRight w:val="0"/>
                              <w:marTop w:val="0"/>
                              <w:marBottom w:val="0"/>
                              <w:divBdr>
                                <w:top w:val="none" w:sz="0" w:space="0" w:color="auto"/>
                                <w:left w:val="none" w:sz="0" w:space="0" w:color="auto"/>
                                <w:bottom w:val="none" w:sz="0" w:space="0" w:color="auto"/>
                                <w:right w:val="none" w:sz="0" w:space="0" w:color="auto"/>
                              </w:divBdr>
                              <w:divsChild>
                                <w:div w:id="779686062">
                                  <w:marLeft w:val="0"/>
                                  <w:marRight w:val="0"/>
                                  <w:marTop w:val="0"/>
                                  <w:marBottom w:val="0"/>
                                  <w:divBdr>
                                    <w:top w:val="none" w:sz="0" w:space="0" w:color="auto"/>
                                    <w:left w:val="none" w:sz="0" w:space="0" w:color="auto"/>
                                    <w:bottom w:val="none" w:sz="0" w:space="0" w:color="auto"/>
                                    <w:right w:val="none" w:sz="0" w:space="0" w:color="auto"/>
                                  </w:divBdr>
                                  <w:divsChild>
                                    <w:div w:id="4094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347251">
      <w:bodyDiv w:val="1"/>
      <w:marLeft w:val="0"/>
      <w:marRight w:val="0"/>
      <w:marTop w:val="0"/>
      <w:marBottom w:val="0"/>
      <w:divBdr>
        <w:top w:val="none" w:sz="0" w:space="0" w:color="auto"/>
        <w:left w:val="none" w:sz="0" w:space="0" w:color="auto"/>
        <w:bottom w:val="none" w:sz="0" w:space="0" w:color="auto"/>
        <w:right w:val="none" w:sz="0" w:space="0" w:color="auto"/>
      </w:divBdr>
      <w:divsChild>
        <w:div w:id="1721786840">
          <w:marLeft w:val="0"/>
          <w:marRight w:val="0"/>
          <w:marTop w:val="0"/>
          <w:marBottom w:val="0"/>
          <w:divBdr>
            <w:top w:val="none" w:sz="0" w:space="0" w:color="auto"/>
            <w:left w:val="none" w:sz="0" w:space="0" w:color="auto"/>
            <w:bottom w:val="none" w:sz="0" w:space="0" w:color="auto"/>
            <w:right w:val="none" w:sz="0" w:space="0" w:color="auto"/>
          </w:divBdr>
          <w:divsChild>
            <w:div w:id="1558665101">
              <w:marLeft w:val="0"/>
              <w:marRight w:val="0"/>
              <w:marTop w:val="0"/>
              <w:marBottom w:val="0"/>
              <w:divBdr>
                <w:top w:val="none" w:sz="0" w:space="0" w:color="auto"/>
                <w:left w:val="none" w:sz="0" w:space="0" w:color="auto"/>
                <w:bottom w:val="none" w:sz="0" w:space="0" w:color="auto"/>
                <w:right w:val="none" w:sz="0" w:space="0" w:color="auto"/>
              </w:divBdr>
              <w:divsChild>
                <w:div w:id="1247038658">
                  <w:marLeft w:val="0"/>
                  <w:marRight w:val="0"/>
                  <w:marTop w:val="0"/>
                  <w:marBottom w:val="0"/>
                  <w:divBdr>
                    <w:top w:val="none" w:sz="0" w:space="0" w:color="auto"/>
                    <w:left w:val="none" w:sz="0" w:space="0" w:color="auto"/>
                    <w:bottom w:val="none" w:sz="0" w:space="0" w:color="auto"/>
                    <w:right w:val="none" w:sz="0" w:space="0" w:color="auto"/>
                  </w:divBdr>
                  <w:divsChild>
                    <w:div w:id="1377512873">
                      <w:marLeft w:val="0"/>
                      <w:marRight w:val="0"/>
                      <w:marTop w:val="0"/>
                      <w:marBottom w:val="0"/>
                      <w:divBdr>
                        <w:top w:val="none" w:sz="0" w:space="0" w:color="auto"/>
                        <w:left w:val="none" w:sz="0" w:space="0" w:color="auto"/>
                        <w:bottom w:val="none" w:sz="0" w:space="0" w:color="auto"/>
                        <w:right w:val="none" w:sz="0" w:space="0" w:color="auto"/>
                      </w:divBdr>
                      <w:divsChild>
                        <w:div w:id="1922907386">
                          <w:marLeft w:val="0"/>
                          <w:marRight w:val="0"/>
                          <w:marTop w:val="0"/>
                          <w:marBottom w:val="0"/>
                          <w:divBdr>
                            <w:top w:val="none" w:sz="0" w:space="0" w:color="auto"/>
                            <w:left w:val="none" w:sz="0" w:space="0" w:color="auto"/>
                            <w:bottom w:val="none" w:sz="0" w:space="0" w:color="auto"/>
                            <w:right w:val="none" w:sz="0" w:space="0" w:color="auto"/>
                          </w:divBdr>
                          <w:divsChild>
                            <w:div w:id="2132508193">
                              <w:marLeft w:val="0"/>
                              <w:marRight w:val="0"/>
                              <w:marTop w:val="0"/>
                              <w:marBottom w:val="0"/>
                              <w:divBdr>
                                <w:top w:val="none" w:sz="0" w:space="0" w:color="auto"/>
                                <w:left w:val="none" w:sz="0" w:space="0" w:color="auto"/>
                                <w:bottom w:val="none" w:sz="0" w:space="0" w:color="auto"/>
                                <w:right w:val="none" w:sz="0" w:space="0" w:color="auto"/>
                              </w:divBdr>
                              <w:divsChild>
                                <w:div w:id="1785685359">
                                  <w:marLeft w:val="0"/>
                                  <w:marRight w:val="0"/>
                                  <w:marTop w:val="0"/>
                                  <w:marBottom w:val="0"/>
                                  <w:divBdr>
                                    <w:top w:val="none" w:sz="0" w:space="0" w:color="auto"/>
                                    <w:left w:val="none" w:sz="0" w:space="0" w:color="auto"/>
                                    <w:bottom w:val="none" w:sz="0" w:space="0" w:color="auto"/>
                                    <w:right w:val="none" w:sz="0" w:space="0" w:color="auto"/>
                                  </w:divBdr>
                                  <w:divsChild>
                                    <w:div w:id="822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655228">
      <w:bodyDiv w:val="1"/>
      <w:marLeft w:val="0"/>
      <w:marRight w:val="0"/>
      <w:marTop w:val="0"/>
      <w:marBottom w:val="0"/>
      <w:divBdr>
        <w:top w:val="none" w:sz="0" w:space="0" w:color="auto"/>
        <w:left w:val="none" w:sz="0" w:space="0" w:color="auto"/>
        <w:bottom w:val="none" w:sz="0" w:space="0" w:color="auto"/>
        <w:right w:val="none" w:sz="0" w:space="0" w:color="auto"/>
      </w:divBdr>
    </w:div>
    <w:div w:id="1413312727">
      <w:bodyDiv w:val="1"/>
      <w:marLeft w:val="0"/>
      <w:marRight w:val="0"/>
      <w:marTop w:val="0"/>
      <w:marBottom w:val="0"/>
      <w:divBdr>
        <w:top w:val="none" w:sz="0" w:space="0" w:color="auto"/>
        <w:left w:val="none" w:sz="0" w:space="0" w:color="auto"/>
        <w:bottom w:val="none" w:sz="0" w:space="0" w:color="auto"/>
        <w:right w:val="none" w:sz="0" w:space="0" w:color="auto"/>
      </w:divBdr>
      <w:divsChild>
        <w:div w:id="683825363">
          <w:marLeft w:val="1267"/>
          <w:marRight w:val="0"/>
          <w:marTop w:val="0"/>
          <w:marBottom w:val="0"/>
          <w:divBdr>
            <w:top w:val="none" w:sz="0" w:space="0" w:color="auto"/>
            <w:left w:val="none" w:sz="0" w:space="0" w:color="auto"/>
            <w:bottom w:val="none" w:sz="0" w:space="0" w:color="auto"/>
            <w:right w:val="none" w:sz="0" w:space="0" w:color="auto"/>
          </w:divBdr>
        </w:div>
        <w:div w:id="1990622489">
          <w:marLeft w:val="1267"/>
          <w:marRight w:val="0"/>
          <w:marTop w:val="0"/>
          <w:marBottom w:val="0"/>
          <w:divBdr>
            <w:top w:val="none" w:sz="0" w:space="0" w:color="auto"/>
            <w:left w:val="none" w:sz="0" w:space="0" w:color="auto"/>
            <w:bottom w:val="none" w:sz="0" w:space="0" w:color="auto"/>
            <w:right w:val="none" w:sz="0" w:space="0" w:color="auto"/>
          </w:divBdr>
        </w:div>
        <w:div w:id="1331324764">
          <w:marLeft w:val="1267"/>
          <w:marRight w:val="0"/>
          <w:marTop w:val="0"/>
          <w:marBottom w:val="0"/>
          <w:divBdr>
            <w:top w:val="none" w:sz="0" w:space="0" w:color="auto"/>
            <w:left w:val="none" w:sz="0" w:space="0" w:color="auto"/>
            <w:bottom w:val="none" w:sz="0" w:space="0" w:color="auto"/>
            <w:right w:val="none" w:sz="0" w:space="0" w:color="auto"/>
          </w:divBdr>
        </w:div>
        <w:div w:id="794451753">
          <w:marLeft w:val="1267"/>
          <w:marRight w:val="0"/>
          <w:marTop w:val="0"/>
          <w:marBottom w:val="0"/>
          <w:divBdr>
            <w:top w:val="none" w:sz="0" w:space="0" w:color="auto"/>
            <w:left w:val="none" w:sz="0" w:space="0" w:color="auto"/>
            <w:bottom w:val="none" w:sz="0" w:space="0" w:color="auto"/>
            <w:right w:val="none" w:sz="0" w:space="0" w:color="auto"/>
          </w:divBdr>
        </w:div>
        <w:div w:id="1316031989">
          <w:marLeft w:val="1267"/>
          <w:marRight w:val="0"/>
          <w:marTop w:val="0"/>
          <w:marBottom w:val="0"/>
          <w:divBdr>
            <w:top w:val="none" w:sz="0" w:space="0" w:color="auto"/>
            <w:left w:val="none" w:sz="0" w:space="0" w:color="auto"/>
            <w:bottom w:val="none" w:sz="0" w:space="0" w:color="auto"/>
            <w:right w:val="none" w:sz="0" w:space="0" w:color="auto"/>
          </w:divBdr>
        </w:div>
        <w:div w:id="1701399692">
          <w:marLeft w:val="1267"/>
          <w:marRight w:val="0"/>
          <w:marTop w:val="0"/>
          <w:marBottom w:val="0"/>
          <w:divBdr>
            <w:top w:val="none" w:sz="0" w:space="0" w:color="auto"/>
            <w:left w:val="none" w:sz="0" w:space="0" w:color="auto"/>
            <w:bottom w:val="none" w:sz="0" w:space="0" w:color="auto"/>
            <w:right w:val="none" w:sz="0" w:space="0" w:color="auto"/>
          </w:divBdr>
        </w:div>
        <w:div w:id="349529814">
          <w:marLeft w:val="1267"/>
          <w:marRight w:val="0"/>
          <w:marTop w:val="0"/>
          <w:marBottom w:val="0"/>
          <w:divBdr>
            <w:top w:val="none" w:sz="0" w:space="0" w:color="auto"/>
            <w:left w:val="none" w:sz="0" w:space="0" w:color="auto"/>
            <w:bottom w:val="none" w:sz="0" w:space="0" w:color="auto"/>
            <w:right w:val="none" w:sz="0" w:space="0" w:color="auto"/>
          </w:divBdr>
        </w:div>
        <w:div w:id="2017994006">
          <w:marLeft w:val="1267"/>
          <w:marRight w:val="0"/>
          <w:marTop w:val="0"/>
          <w:marBottom w:val="0"/>
          <w:divBdr>
            <w:top w:val="none" w:sz="0" w:space="0" w:color="auto"/>
            <w:left w:val="none" w:sz="0" w:space="0" w:color="auto"/>
            <w:bottom w:val="none" w:sz="0" w:space="0" w:color="auto"/>
            <w:right w:val="none" w:sz="0" w:space="0" w:color="auto"/>
          </w:divBdr>
        </w:div>
        <w:div w:id="98722472">
          <w:marLeft w:val="1267"/>
          <w:marRight w:val="0"/>
          <w:marTop w:val="0"/>
          <w:marBottom w:val="0"/>
          <w:divBdr>
            <w:top w:val="none" w:sz="0" w:space="0" w:color="auto"/>
            <w:left w:val="none" w:sz="0" w:space="0" w:color="auto"/>
            <w:bottom w:val="none" w:sz="0" w:space="0" w:color="auto"/>
            <w:right w:val="none" w:sz="0" w:space="0" w:color="auto"/>
          </w:divBdr>
        </w:div>
        <w:div w:id="829105677">
          <w:marLeft w:val="1267"/>
          <w:marRight w:val="0"/>
          <w:marTop w:val="0"/>
          <w:marBottom w:val="0"/>
          <w:divBdr>
            <w:top w:val="none" w:sz="0" w:space="0" w:color="auto"/>
            <w:left w:val="none" w:sz="0" w:space="0" w:color="auto"/>
            <w:bottom w:val="none" w:sz="0" w:space="0" w:color="auto"/>
            <w:right w:val="none" w:sz="0" w:space="0" w:color="auto"/>
          </w:divBdr>
        </w:div>
      </w:divsChild>
    </w:div>
    <w:div w:id="1772317823">
      <w:bodyDiv w:val="1"/>
      <w:marLeft w:val="0"/>
      <w:marRight w:val="0"/>
      <w:marTop w:val="0"/>
      <w:marBottom w:val="0"/>
      <w:divBdr>
        <w:top w:val="none" w:sz="0" w:space="0" w:color="auto"/>
        <w:left w:val="none" w:sz="0" w:space="0" w:color="auto"/>
        <w:bottom w:val="none" w:sz="0" w:space="0" w:color="auto"/>
        <w:right w:val="none" w:sz="0" w:space="0" w:color="auto"/>
      </w:divBdr>
    </w:div>
    <w:div w:id="1793472247">
      <w:bodyDiv w:val="1"/>
      <w:marLeft w:val="0"/>
      <w:marRight w:val="0"/>
      <w:marTop w:val="0"/>
      <w:marBottom w:val="0"/>
      <w:divBdr>
        <w:top w:val="none" w:sz="0" w:space="0" w:color="auto"/>
        <w:left w:val="none" w:sz="0" w:space="0" w:color="auto"/>
        <w:bottom w:val="none" w:sz="0" w:space="0" w:color="auto"/>
        <w:right w:val="none" w:sz="0" w:space="0" w:color="auto"/>
      </w:divBdr>
      <w:divsChild>
        <w:div w:id="1241792609">
          <w:marLeft w:val="0"/>
          <w:marRight w:val="0"/>
          <w:marTop w:val="0"/>
          <w:marBottom w:val="0"/>
          <w:divBdr>
            <w:top w:val="none" w:sz="0" w:space="0" w:color="auto"/>
            <w:left w:val="none" w:sz="0" w:space="0" w:color="auto"/>
            <w:bottom w:val="none" w:sz="0" w:space="0" w:color="auto"/>
            <w:right w:val="none" w:sz="0" w:space="0" w:color="auto"/>
          </w:divBdr>
          <w:divsChild>
            <w:div w:id="863397884">
              <w:marLeft w:val="0"/>
              <w:marRight w:val="0"/>
              <w:marTop w:val="0"/>
              <w:marBottom w:val="0"/>
              <w:divBdr>
                <w:top w:val="none" w:sz="0" w:space="0" w:color="auto"/>
                <w:left w:val="none" w:sz="0" w:space="0" w:color="auto"/>
                <w:bottom w:val="none" w:sz="0" w:space="0" w:color="auto"/>
                <w:right w:val="none" w:sz="0" w:space="0" w:color="auto"/>
              </w:divBdr>
              <w:divsChild>
                <w:div w:id="1508011681">
                  <w:marLeft w:val="0"/>
                  <w:marRight w:val="0"/>
                  <w:marTop w:val="0"/>
                  <w:marBottom w:val="0"/>
                  <w:divBdr>
                    <w:top w:val="none" w:sz="0" w:space="0" w:color="auto"/>
                    <w:left w:val="none" w:sz="0" w:space="0" w:color="auto"/>
                    <w:bottom w:val="none" w:sz="0" w:space="0" w:color="auto"/>
                    <w:right w:val="none" w:sz="0" w:space="0" w:color="auto"/>
                  </w:divBdr>
                  <w:divsChild>
                    <w:div w:id="156462914">
                      <w:marLeft w:val="0"/>
                      <w:marRight w:val="0"/>
                      <w:marTop w:val="0"/>
                      <w:marBottom w:val="0"/>
                      <w:divBdr>
                        <w:top w:val="none" w:sz="0" w:space="0" w:color="auto"/>
                        <w:left w:val="none" w:sz="0" w:space="0" w:color="auto"/>
                        <w:bottom w:val="none" w:sz="0" w:space="0" w:color="auto"/>
                        <w:right w:val="none" w:sz="0" w:space="0" w:color="auto"/>
                      </w:divBdr>
                      <w:divsChild>
                        <w:div w:id="1458525901">
                          <w:marLeft w:val="0"/>
                          <w:marRight w:val="0"/>
                          <w:marTop w:val="0"/>
                          <w:marBottom w:val="0"/>
                          <w:divBdr>
                            <w:top w:val="none" w:sz="0" w:space="0" w:color="auto"/>
                            <w:left w:val="none" w:sz="0" w:space="0" w:color="auto"/>
                            <w:bottom w:val="none" w:sz="0" w:space="0" w:color="auto"/>
                            <w:right w:val="none" w:sz="0" w:space="0" w:color="auto"/>
                          </w:divBdr>
                          <w:divsChild>
                            <w:div w:id="1680157434">
                              <w:marLeft w:val="0"/>
                              <w:marRight w:val="0"/>
                              <w:marTop w:val="0"/>
                              <w:marBottom w:val="0"/>
                              <w:divBdr>
                                <w:top w:val="none" w:sz="0" w:space="0" w:color="auto"/>
                                <w:left w:val="none" w:sz="0" w:space="0" w:color="auto"/>
                                <w:bottom w:val="none" w:sz="0" w:space="0" w:color="auto"/>
                                <w:right w:val="none" w:sz="0" w:space="0" w:color="auto"/>
                              </w:divBdr>
                              <w:divsChild>
                                <w:div w:id="372727994">
                                  <w:marLeft w:val="0"/>
                                  <w:marRight w:val="0"/>
                                  <w:marTop w:val="0"/>
                                  <w:marBottom w:val="0"/>
                                  <w:divBdr>
                                    <w:top w:val="none" w:sz="0" w:space="0" w:color="auto"/>
                                    <w:left w:val="none" w:sz="0" w:space="0" w:color="auto"/>
                                    <w:bottom w:val="none" w:sz="0" w:space="0" w:color="auto"/>
                                    <w:right w:val="none" w:sz="0" w:space="0" w:color="auto"/>
                                  </w:divBdr>
                                  <w:divsChild>
                                    <w:div w:id="645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20794">
      <w:bodyDiv w:val="1"/>
      <w:marLeft w:val="0"/>
      <w:marRight w:val="0"/>
      <w:marTop w:val="0"/>
      <w:marBottom w:val="0"/>
      <w:divBdr>
        <w:top w:val="none" w:sz="0" w:space="0" w:color="auto"/>
        <w:left w:val="none" w:sz="0" w:space="0" w:color="auto"/>
        <w:bottom w:val="none" w:sz="0" w:space="0" w:color="auto"/>
        <w:right w:val="none" w:sz="0" w:space="0" w:color="auto"/>
      </w:divBdr>
    </w:div>
    <w:div w:id="1820538136">
      <w:bodyDiv w:val="1"/>
      <w:marLeft w:val="0"/>
      <w:marRight w:val="0"/>
      <w:marTop w:val="0"/>
      <w:marBottom w:val="0"/>
      <w:divBdr>
        <w:top w:val="none" w:sz="0" w:space="0" w:color="auto"/>
        <w:left w:val="none" w:sz="0" w:space="0" w:color="auto"/>
        <w:bottom w:val="none" w:sz="0" w:space="0" w:color="auto"/>
        <w:right w:val="none" w:sz="0" w:space="0" w:color="auto"/>
      </w:divBdr>
      <w:divsChild>
        <w:div w:id="1701591995">
          <w:marLeft w:val="1267"/>
          <w:marRight w:val="0"/>
          <w:marTop w:val="0"/>
          <w:marBottom w:val="0"/>
          <w:divBdr>
            <w:top w:val="none" w:sz="0" w:space="0" w:color="auto"/>
            <w:left w:val="none" w:sz="0" w:space="0" w:color="auto"/>
            <w:bottom w:val="none" w:sz="0" w:space="0" w:color="auto"/>
            <w:right w:val="none" w:sz="0" w:space="0" w:color="auto"/>
          </w:divBdr>
        </w:div>
        <w:div w:id="755588261">
          <w:marLeft w:val="1267"/>
          <w:marRight w:val="0"/>
          <w:marTop w:val="0"/>
          <w:marBottom w:val="0"/>
          <w:divBdr>
            <w:top w:val="none" w:sz="0" w:space="0" w:color="auto"/>
            <w:left w:val="none" w:sz="0" w:space="0" w:color="auto"/>
            <w:bottom w:val="none" w:sz="0" w:space="0" w:color="auto"/>
            <w:right w:val="none" w:sz="0" w:space="0" w:color="auto"/>
          </w:divBdr>
        </w:div>
        <w:div w:id="2048749321">
          <w:marLeft w:val="1267"/>
          <w:marRight w:val="0"/>
          <w:marTop w:val="0"/>
          <w:marBottom w:val="0"/>
          <w:divBdr>
            <w:top w:val="none" w:sz="0" w:space="0" w:color="auto"/>
            <w:left w:val="none" w:sz="0" w:space="0" w:color="auto"/>
            <w:bottom w:val="none" w:sz="0" w:space="0" w:color="auto"/>
            <w:right w:val="none" w:sz="0" w:space="0" w:color="auto"/>
          </w:divBdr>
        </w:div>
        <w:div w:id="1796950161">
          <w:marLeft w:val="1267"/>
          <w:marRight w:val="0"/>
          <w:marTop w:val="0"/>
          <w:marBottom w:val="0"/>
          <w:divBdr>
            <w:top w:val="none" w:sz="0" w:space="0" w:color="auto"/>
            <w:left w:val="none" w:sz="0" w:space="0" w:color="auto"/>
            <w:bottom w:val="none" w:sz="0" w:space="0" w:color="auto"/>
            <w:right w:val="none" w:sz="0" w:space="0" w:color="auto"/>
          </w:divBdr>
        </w:div>
        <w:div w:id="933439007">
          <w:marLeft w:val="1267"/>
          <w:marRight w:val="0"/>
          <w:marTop w:val="0"/>
          <w:marBottom w:val="0"/>
          <w:divBdr>
            <w:top w:val="none" w:sz="0" w:space="0" w:color="auto"/>
            <w:left w:val="none" w:sz="0" w:space="0" w:color="auto"/>
            <w:bottom w:val="none" w:sz="0" w:space="0" w:color="auto"/>
            <w:right w:val="none" w:sz="0" w:space="0" w:color="auto"/>
          </w:divBdr>
        </w:div>
        <w:div w:id="1901284821">
          <w:marLeft w:val="1267"/>
          <w:marRight w:val="0"/>
          <w:marTop w:val="0"/>
          <w:marBottom w:val="0"/>
          <w:divBdr>
            <w:top w:val="none" w:sz="0" w:space="0" w:color="auto"/>
            <w:left w:val="none" w:sz="0" w:space="0" w:color="auto"/>
            <w:bottom w:val="none" w:sz="0" w:space="0" w:color="auto"/>
            <w:right w:val="none" w:sz="0" w:space="0" w:color="auto"/>
          </w:divBdr>
        </w:div>
        <w:div w:id="855074553">
          <w:marLeft w:val="1267"/>
          <w:marRight w:val="0"/>
          <w:marTop w:val="0"/>
          <w:marBottom w:val="0"/>
          <w:divBdr>
            <w:top w:val="none" w:sz="0" w:space="0" w:color="auto"/>
            <w:left w:val="none" w:sz="0" w:space="0" w:color="auto"/>
            <w:bottom w:val="none" w:sz="0" w:space="0" w:color="auto"/>
            <w:right w:val="none" w:sz="0" w:space="0" w:color="auto"/>
          </w:divBdr>
        </w:div>
        <w:div w:id="346173525">
          <w:marLeft w:val="1267"/>
          <w:marRight w:val="0"/>
          <w:marTop w:val="0"/>
          <w:marBottom w:val="0"/>
          <w:divBdr>
            <w:top w:val="none" w:sz="0" w:space="0" w:color="auto"/>
            <w:left w:val="none" w:sz="0" w:space="0" w:color="auto"/>
            <w:bottom w:val="none" w:sz="0" w:space="0" w:color="auto"/>
            <w:right w:val="none" w:sz="0" w:space="0" w:color="auto"/>
          </w:divBdr>
        </w:div>
        <w:div w:id="437719800">
          <w:marLeft w:val="1267"/>
          <w:marRight w:val="0"/>
          <w:marTop w:val="0"/>
          <w:marBottom w:val="0"/>
          <w:divBdr>
            <w:top w:val="none" w:sz="0" w:space="0" w:color="auto"/>
            <w:left w:val="none" w:sz="0" w:space="0" w:color="auto"/>
            <w:bottom w:val="none" w:sz="0" w:space="0" w:color="auto"/>
            <w:right w:val="none" w:sz="0" w:space="0" w:color="auto"/>
          </w:divBdr>
        </w:div>
        <w:div w:id="985476994">
          <w:marLeft w:val="1267"/>
          <w:marRight w:val="0"/>
          <w:marTop w:val="0"/>
          <w:marBottom w:val="0"/>
          <w:divBdr>
            <w:top w:val="none" w:sz="0" w:space="0" w:color="auto"/>
            <w:left w:val="none" w:sz="0" w:space="0" w:color="auto"/>
            <w:bottom w:val="none" w:sz="0" w:space="0" w:color="auto"/>
            <w:right w:val="none" w:sz="0" w:space="0" w:color="auto"/>
          </w:divBdr>
        </w:div>
        <w:div w:id="1683389473">
          <w:marLeft w:val="1267"/>
          <w:marRight w:val="0"/>
          <w:marTop w:val="0"/>
          <w:marBottom w:val="0"/>
          <w:divBdr>
            <w:top w:val="none" w:sz="0" w:space="0" w:color="auto"/>
            <w:left w:val="none" w:sz="0" w:space="0" w:color="auto"/>
            <w:bottom w:val="none" w:sz="0" w:space="0" w:color="auto"/>
            <w:right w:val="none" w:sz="0" w:space="0" w:color="auto"/>
          </w:divBdr>
        </w:div>
        <w:div w:id="1197432401">
          <w:marLeft w:val="1267"/>
          <w:marRight w:val="0"/>
          <w:marTop w:val="0"/>
          <w:marBottom w:val="0"/>
          <w:divBdr>
            <w:top w:val="none" w:sz="0" w:space="0" w:color="auto"/>
            <w:left w:val="none" w:sz="0" w:space="0" w:color="auto"/>
            <w:bottom w:val="none" w:sz="0" w:space="0" w:color="auto"/>
            <w:right w:val="none" w:sz="0" w:space="0" w:color="auto"/>
          </w:divBdr>
        </w:div>
      </w:divsChild>
    </w:div>
    <w:div w:id="1924682704">
      <w:bodyDiv w:val="1"/>
      <w:marLeft w:val="0"/>
      <w:marRight w:val="0"/>
      <w:marTop w:val="0"/>
      <w:marBottom w:val="0"/>
      <w:divBdr>
        <w:top w:val="none" w:sz="0" w:space="0" w:color="auto"/>
        <w:left w:val="none" w:sz="0" w:space="0" w:color="auto"/>
        <w:bottom w:val="none" w:sz="0" w:space="0" w:color="auto"/>
        <w:right w:val="none" w:sz="0" w:space="0" w:color="auto"/>
      </w:divBdr>
      <w:divsChild>
        <w:div w:id="1833370454">
          <w:marLeft w:val="0"/>
          <w:marRight w:val="0"/>
          <w:marTop w:val="0"/>
          <w:marBottom w:val="0"/>
          <w:divBdr>
            <w:top w:val="none" w:sz="0" w:space="0" w:color="auto"/>
            <w:left w:val="none" w:sz="0" w:space="0" w:color="auto"/>
            <w:bottom w:val="none" w:sz="0" w:space="0" w:color="auto"/>
            <w:right w:val="none" w:sz="0" w:space="0" w:color="auto"/>
          </w:divBdr>
          <w:divsChild>
            <w:div w:id="8078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8157">
      <w:bodyDiv w:val="1"/>
      <w:marLeft w:val="0"/>
      <w:marRight w:val="0"/>
      <w:marTop w:val="0"/>
      <w:marBottom w:val="0"/>
      <w:divBdr>
        <w:top w:val="none" w:sz="0" w:space="0" w:color="auto"/>
        <w:left w:val="none" w:sz="0" w:space="0" w:color="auto"/>
        <w:bottom w:val="none" w:sz="0" w:space="0" w:color="auto"/>
        <w:right w:val="none" w:sz="0" w:space="0" w:color="auto"/>
      </w:divBdr>
    </w:div>
    <w:div w:id="2056352299">
      <w:bodyDiv w:val="1"/>
      <w:marLeft w:val="0"/>
      <w:marRight w:val="0"/>
      <w:marTop w:val="0"/>
      <w:marBottom w:val="0"/>
      <w:divBdr>
        <w:top w:val="none" w:sz="0" w:space="0" w:color="auto"/>
        <w:left w:val="none" w:sz="0" w:space="0" w:color="auto"/>
        <w:bottom w:val="none" w:sz="0" w:space="0" w:color="auto"/>
        <w:right w:val="none" w:sz="0" w:space="0" w:color="auto"/>
      </w:divBdr>
    </w:div>
    <w:div w:id="20860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outhe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35BB-A3AC-41E4-975C-0A0790E5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Neil Houchen</cp:lastModifiedBy>
  <cp:revision>10</cp:revision>
  <cp:lastPrinted>2016-05-18T11:05:00Z</cp:lastPrinted>
  <dcterms:created xsi:type="dcterms:W3CDTF">2017-07-06T11:33:00Z</dcterms:created>
  <dcterms:modified xsi:type="dcterms:W3CDTF">2017-07-06T14:11:00Z</dcterms:modified>
</cp:coreProperties>
</file>